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312F" w:rsidRDefault="008D312F" w:rsidP="008D312F">
      <w:pPr>
        <w:spacing w:after="240"/>
        <w:jc w:val="right"/>
        <w:rPr>
          <w:rFonts w:ascii="Arial" w:hAnsi="Arial" w:cs="Arial"/>
          <w:b/>
          <w:bCs/>
        </w:rPr>
      </w:pPr>
      <w:r>
        <w:rPr>
          <w:rFonts w:ascii="Arial" w:hAnsi="Arial" w:cs="Arial"/>
          <w:b/>
          <w:bCs/>
        </w:rPr>
        <w:t>ATTACHMENT H</w:t>
      </w:r>
      <w:bookmarkStart w:id="0" w:name="_GoBack"/>
      <w:bookmarkEnd w:id="0"/>
    </w:p>
    <w:p w:rsidR="00787B5E" w:rsidRDefault="007E38C0" w:rsidP="00787B5E">
      <w:pPr>
        <w:spacing w:after="240"/>
        <w:rPr>
          <w:rFonts w:ascii="Arial" w:hAnsi="Arial" w:cs="Arial"/>
          <w:b/>
          <w:bCs/>
        </w:rPr>
      </w:pPr>
      <w:r>
        <w:rPr>
          <w:rFonts w:ascii="Arial" w:hAnsi="Arial" w:cs="Arial"/>
          <w:b/>
          <w:bCs/>
        </w:rPr>
        <w:t>Report to USNC TMC on SMB SG 10</w:t>
      </w:r>
    </w:p>
    <w:p w:rsidR="007E38C0" w:rsidRDefault="00B0620A" w:rsidP="00787B5E">
      <w:pPr>
        <w:spacing w:after="240"/>
        <w:rPr>
          <w:rFonts w:ascii="Arial" w:hAnsi="Arial" w:cs="Arial"/>
          <w:b/>
          <w:bCs/>
        </w:rPr>
      </w:pPr>
      <w:r>
        <w:rPr>
          <w:rFonts w:ascii="Arial" w:hAnsi="Arial" w:cs="Arial"/>
          <w:b/>
          <w:bCs/>
        </w:rPr>
        <w:t>11 May</w:t>
      </w:r>
      <w:r w:rsidR="007E38C0">
        <w:rPr>
          <w:rFonts w:ascii="Arial" w:hAnsi="Arial" w:cs="Arial"/>
          <w:b/>
          <w:bCs/>
        </w:rPr>
        <w:t>, 2016</w:t>
      </w:r>
    </w:p>
    <w:p w:rsidR="007E38C0" w:rsidRDefault="008223E1" w:rsidP="00787B5E">
      <w:pPr>
        <w:spacing w:after="240"/>
        <w:rPr>
          <w:rFonts w:ascii="Arial" w:hAnsi="Arial" w:cs="Arial"/>
          <w:b/>
          <w:bCs/>
        </w:rPr>
      </w:pPr>
      <w:r>
        <w:rPr>
          <w:rFonts w:ascii="Arial" w:hAnsi="Arial" w:cs="Arial"/>
          <w:b/>
          <w:bCs/>
        </w:rPr>
        <w:t xml:space="preserve">SG 10 Update - </w:t>
      </w:r>
      <w:r w:rsidR="007E38C0">
        <w:rPr>
          <w:rFonts w:ascii="Arial" w:hAnsi="Arial" w:cs="Arial"/>
          <w:b/>
          <w:bCs/>
        </w:rPr>
        <w:t>Kevin Ravo</w:t>
      </w:r>
    </w:p>
    <w:p w:rsidR="008223E1" w:rsidRPr="00F35E43" w:rsidRDefault="00F219FF" w:rsidP="00787B5E">
      <w:pPr>
        <w:spacing w:after="240"/>
        <w:rPr>
          <w:rFonts w:ascii="Arial" w:hAnsi="Arial" w:cs="Arial"/>
          <w:bCs/>
          <w:color w:val="0070C0"/>
        </w:rPr>
      </w:pPr>
      <w:r w:rsidRPr="00F35E43">
        <w:rPr>
          <w:rFonts w:ascii="Arial" w:hAnsi="Arial" w:cs="Arial"/>
          <w:bCs/>
          <w:color w:val="0070C0"/>
        </w:rPr>
        <w:t>Note - See Attachment A for notes from previous update provided January 2016.</w:t>
      </w:r>
    </w:p>
    <w:p w:rsidR="00F219FF" w:rsidRPr="00812DA4" w:rsidRDefault="00F35E43" w:rsidP="00F219FF">
      <w:pPr>
        <w:spacing w:after="240"/>
        <w:rPr>
          <w:rFonts w:ascii="Arial" w:hAnsi="Arial" w:cs="Arial"/>
          <w:bCs/>
        </w:rPr>
      </w:pPr>
      <w:r>
        <w:rPr>
          <w:rFonts w:ascii="Arial" w:hAnsi="Arial" w:cs="Arial"/>
          <w:bCs/>
        </w:rPr>
        <w:t>The m</w:t>
      </w:r>
      <w:r w:rsidR="00F219FF" w:rsidRPr="00F219FF">
        <w:rPr>
          <w:rFonts w:ascii="Arial" w:hAnsi="Arial" w:cs="Arial"/>
          <w:bCs/>
        </w:rPr>
        <w:t xml:space="preserve">ost recent meeting </w:t>
      </w:r>
      <w:r w:rsidR="00F219FF">
        <w:rPr>
          <w:rFonts w:ascii="Arial" w:hAnsi="Arial" w:cs="Arial"/>
          <w:bCs/>
        </w:rPr>
        <w:t xml:space="preserve">of SG 10 was a face-to-face meeting </w:t>
      </w:r>
      <w:r w:rsidR="00F219FF" w:rsidRPr="00F219FF">
        <w:rPr>
          <w:rFonts w:ascii="Arial" w:hAnsi="Arial" w:cs="Arial"/>
          <w:bCs/>
        </w:rPr>
        <w:t xml:space="preserve">held March 10 – 11 at North Carolina State University. </w:t>
      </w:r>
      <w:r w:rsidR="00F219FF">
        <w:rPr>
          <w:rFonts w:ascii="Arial" w:hAnsi="Arial" w:cs="Arial"/>
          <w:bCs/>
        </w:rPr>
        <w:t xml:space="preserve">This third meeting was </w:t>
      </w:r>
      <w:r w:rsidR="00F219FF" w:rsidRPr="00812DA4">
        <w:rPr>
          <w:rFonts w:ascii="Arial" w:hAnsi="Arial" w:cs="Arial"/>
          <w:bCs/>
        </w:rPr>
        <w:t>hosted by Dr</w:t>
      </w:r>
      <w:r w:rsidR="00F219FF">
        <w:rPr>
          <w:rFonts w:ascii="Arial" w:hAnsi="Arial" w:cs="Arial"/>
          <w:bCs/>
        </w:rPr>
        <w:t>.</w:t>
      </w:r>
      <w:r w:rsidR="00F219FF" w:rsidRPr="00812DA4">
        <w:rPr>
          <w:rFonts w:ascii="Arial" w:hAnsi="Arial" w:cs="Arial"/>
          <w:bCs/>
        </w:rPr>
        <w:t xml:space="preserve"> Jess Jur</w:t>
      </w:r>
      <w:r w:rsidR="00F219FF">
        <w:rPr>
          <w:rFonts w:ascii="Arial" w:hAnsi="Arial" w:cs="Arial"/>
          <w:bCs/>
        </w:rPr>
        <w:t xml:space="preserve"> and included a </w:t>
      </w:r>
      <w:r w:rsidR="00F219FF" w:rsidRPr="00812DA4">
        <w:rPr>
          <w:rFonts w:ascii="Arial" w:hAnsi="Arial" w:cs="Arial"/>
          <w:bCs/>
        </w:rPr>
        <w:t>2 day Wearable Device industry workshop prior to the meeting.</w:t>
      </w:r>
    </w:p>
    <w:p w:rsidR="00F219FF" w:rsidRDefault="00F219FF" w:rsidP="00F219FF">
      <w:pPr>
        <w:autoSpaceDE w:val="0"/>
        <w:autoSpaceDN w:val="0"/>
        <w:adjustRightInd w:val="0"/>
        <w:rPr>
          <w:rFonts w:ascii="Arial" w:hAnsi="Arial" w:cs="Arial"/>
          <w:bCs/>
        </w:rPr>
      </w:pPr>
      <w:r>
        <w:rPr>
          <w:rFonts w:ascii="Arial" w:hAnsi="Arial" w:cs="Arial"/>
          <w:bCs/>
        </w:rPr>
        <w:t xml:space="preserve">Objectives for this meeting were to continue development </w:t>
      </w:r>
      <w:proofErr w:type="gramStart"/>
      <w:r>
        <w:rPr>
          <w:rFonts w:ascii="Arial" w:hAnsi="Arial" w:cs="Arial"/>
          <w:bCs/>
        </w:rPr>
        <w:t>of :</w:t>
      </w:r>
      <w:proofErr w:type="gramEnd"/>
    </w:p>
    <w:p w:rsidR="00F219FF" w:rsidRDefault="00F219FF" w:rsidP="00F219FF">
      <w:pPr>
        <w:autoSpaceDE w:val="0"/>
        <w:autoSpaceDN w:val="0"/>
        <w:adjustRightInd w:val="0"/>
        <w:rPr>
          <w:rFonts w:ascii="Arial" w:hAnsi="Arial" w:cs="Arial"/>
          <w:bCs/>
        </w:rPr>
      </w:pPr>
    </w:p>
    <w:p w:rsidR="00F219FF" w:rsidRPr="00812DA4" w:rsidRDefault="00F219FF" w:rsidP="00F219FF">
      <w:pPr>
        <w:pStyle w:val="ListParagraph"/>
        <w:numPr>
          <w:ilvl w:val="0"/>
          <w:numId w:val="3"/>
        </w:numPr>
        <w:rPr>
          <w:rFonts w:ascii="Arial" w:hAnsi="Arial" w:cs="Arial"/>
          <w:bCs/>
        </w:rPr>
      </w:pPr>
      <w:r>
        <w:rPr>
          <w:rFonts w:ascii="Arial" w:hAnsi="Arial" w:cs="Arial"/>
          <w:bCs/>
        </w:rPr>
        <w:t xml:space="preserve">WSD </w:t>
      </w:r>
      <w:r w:rsidRPr="00812DA4">
        <w:rPr>
          <w:rFonts w:ascii="Arial" w:hAnsi="Arial" w:cs="Arial"/>
          <w:bCs/>
        </w:rPr>
        <w:t xml:space="preserve">Terminology </w:t>
      </w:r>
    </w:p>
    <w:p w:rsidR="00F219FF" w:rsidRPr="00812DA4" w:rsidRDefault="00F219FF" w:rsidP="00F219FF">
      <w:pPr>
        <w:pStyle w:val="ListParagraph"/>
        <w:numPr>
          <w:ilvl w:val="0"/>
          <w:numId w:val="3"/>
        </w:numPr>
        <w:rPr>
          <w:rFonts w:ascii="Arial" w:hAnsi="Arial" w:cs="Arial"/>
          <w:bCs/>
        </w:rPr>
      </w:pPr>
      <w:r w:rsidRPr="00812DA4">
        <w:rPr>
          <w:rFonts w:ascii="Arial" w:hAnsi="Arial" w:cs="Arial"/>
          <w:bCs/>
        </w:rPr>
        <w:t>Market needs</w:t>
      </w:r>
    </w:p>
    <w:p w:rsidR="00F219FF" w:rsidRPr="00812DA4" w:rsidRDefault="00F219FF" w:rsidP="00F219FF">
      <w:pPr>
        <w:pStyle w:val="ListParagraph"/>
        <w:numPr>
          <w:ilvl w:val="0"/>
          <w:numId w:val="3"/>
        </w:numPr>
        <w:rPr>
          <w:rFonts w:ascii="Arial" w:hAnsi="Arial" w:cs="Arial"/>
          <w:bCs/>
        </w:rPr>
      </w:pPr>
      <w:r w:rsidRPr="00812DA4">
        <w:rPr>
          <w:rFonts w:ascii="Arial" w:hAnsi="Arial" w:cs="Arial"/>
          <w:bCs/>
        </w:rPr>
        <w:t xml:space="preserve">Inventory of </w:t>
      </w:r>
      <w:r>
        <w:rPr>
          <w:rFonts w:ascii="Arial" w:hAnsi="Arial" w:cs="Arial"/>
          <w:bCs/>
        </w:rPr>
        <w:t xml:space="preserve">WSD related standards </w:t>
      </w:r>
      <w:r w:rsidRPr="00812DA4">
        <w:rPr>
          <w:rFonts w:ascii="Arial" w:hAnsi="Arial" w:cs="Arial"/>
          <w:bCs/>
        </w:rPr>
        <w:t xml:space="preserve">activities </w:t>
      </w:r>
      <w:r>
        <w:rPr>
          <w:rFonts w:ascii="Arial" w:hAnsi="Arial" w:cs="Arial"/>
          <w:bCs/>
        </w:rPr>
        <w:t xml:space="preserve">inside and outside the </w:t>
      </w:r>
      <w:r w:rsidRPr="00812DA4">
        <w:rPr>
          <w:rFonts w:ascii="Arial" w:hAnsi="Arial" w:cs="Arial"/>
          <w:bCs/>
        </w:rPr>
        <w:t>IEC</w:t>
      </w:r>
    </w:p>
    <w:p w:rsidR="00F219FF" w:rsidRPr="00812DA4" w:rsidRDefault="00F219FF" w:rsidP="00F219FF">
      <w:pPr>
        <w:pStyle w:val="ListParagraph"/>
        <w:numPr>
          <w:ilvl w:val="0"/>
          <w:numId w:val="3"/>
        </w:numPr>
        <w:rPr>
          <w:rFonts w:ascii="Arial" w:hAnsi="Arial" w:cs="Arial"/>
          <w:bCs/>
        </w:rPr>
      </w:pPr>
      <w:r>
        <w:rPr>
          <w:rFonts w:ascii="Arial" w:hAnsi="Arial" w:cs="Arial"/>
          <w:bCs/>
        </w:rPr>
        <w:t>Identif</w:t>
      </w:r>
      <w:r w:rsidR="00F35E43">
        <w:rPr>
          <w:rFonts w:ascii="Arial" w:hAnsi="Arial" w:cs="Arial"/>
          <w:bCs/>
        </w:rPr>
        <w:t>ication of</w:t>
      </w:r>
      <w:r>
        <w:rPr>
          <w:rFonts w:ascii="Arial" w:hAnsi="Arial" w:cs="Arial"/>
          <w:bCs/>
        </w:rPr>
        <w:t xml:space="preserve"> gaps and related p</w:t>
      </w:r>
      <w:r w:rsidRPr="00812DA4">
        <w:rPr>
          <w:rFonts w:ascii="Arial" w:hAnsi="Arial" w:cs="Arial"/>
          <w:bCs/>
        </w:rPr>
        <w:t xml:space="preserve">riorities of </w:t>
      </w:r>
      <w:r>
        <w:rPr>
          <w:rFonts w:ascii="Arial" w:hAnsi="Arial" w:cs="Arial"/>
          <w:bCs/>
        </w:rPr>
        <w:t>activities</w:t>
      </w:r>
    </w:p>
    <w:p w:rsidR="00F219FF" w:rsidRPr="00812DA4" w:rsidRDefault="00F35E43" w:rsidP="00F219FF">
      <w:pPr>
        <w:pStyle w:val="ListParagraph"/>
        <w:numPr>
          <w:ilvl w:val="0"/>
          <w:numId w:val="3"/>
        </w:numPr>
        <w:rPr>
          <w:rFonts w:ascii="Arial" w:hAnsi="Arial" w:cs="Arial"/>
          <w:bCs/>
        </w:rPr>
      </w:pPr>
      <w:r>
        <w:rPr>
          <w:rFonts w:ascii="Arial" w:hAnsi="Arial" w:cs="Arial"/>
          <w:bCs/>
        </w:rPr>
        <w:t>D</w:t>
      </w:r>
      <w:r w:rsidR="00F219FF">
        <w:rPr>
          <w:rFonts w:ascii="Arial" w:hAnsi="Arial" w:cs="Arial"/>
          <w:bCs/>
        </w:rPr>
        <w:t>evelopment of a final proposal to the SMB for later in 2016</w:t>
      </w:r>
    </w:p>
    <w:p w:rsidR="00F219FF" w:rsidRPr="00812DA4" w:rsidRDefault="00F35E43" w:rsidP="00F219FF">
      <w:pPr>
        <w:pStyle w:val="ListParagraph"/>
        <w:numPr>
          <w:ilvl w:val="0"/>
          <w:numId w:val="3"/>
        </w:numPr>
        <w:autoSpaceDE w:val="0"/>
        <w:autoSpaceDN w:val="0"/>
        <w:adjustRightInd w:val="0"/>
        <w:rPr>
          <w:rFonts w:ascii="Arial" w:hAnsi="Arial" w:cs="Arial"/>
          <w:bCs/>
        </w:rPr>
      </w:pPr>
      <w:r>
        <w:rPr>
          <w:rFonts w:ascii="Arial" w:hAnsi="Arial" w:cs="Arial"/>
          <w:bCs/>
        </w:rPr>
        <w:t xml:space="preserve">Update </w:t>
      </w:r>
      <w:r w:rsidR="00F219FF" w:rsidRPr="00812DA4">
        <w:rPr>
          <w:rFonts w:ascii="Arial" w:hAnsi="Arial" w:cs="Arial"/>
          <w:bCs/>
        </w:rPr>
        <w:t>Report to June 2016 SMB meeting</w:t>
      </w:r>
    </w:p>
    <w:p w:rsidR="00F219FF" w:rsidRDefault="00F219FF" w:rsidP="00787B5E">
      <w:pPr>
        <w:spacing w:after="240"/>
        <w:rPr>
          <w:rFonts w:ascii="Arial" w:hAnsi="Arial" w:cs="Arial"/>
          <w:bCs/>
        </w:rPr>
      </w:pPr>
    </w:p>
    <w:p w:rsidR="00F35E43" w:rsidRDefault="00F35E43" w:rsidP="00787B5E">
      <w:pPr>
        <w:spacing w:after="240"/>
        <w:rPr>
          <w:rFonts w:ascii="Arial" w:hAnsi="Arial" w:cs="Arial"/>
          <w:bCs/>
        </w:rPr>
      </w:pPr>
      <w:r>
        <w:rPr>
          <w:rFonts w:ascii="Arial" w:hAnsi="Arial" w:cs="Arial"/>
          <w:bCs/>
        </w:rPr>
        <w:t>The following provides a brief update of SG 10 activity at the meeting and to date:</w:t>
      </w:r>
    </w:p>
    <w:p w:rsidR="00F35E43" w:rsidRDefault="00F35E43" w:rsidP="00787B5E">
      <w:pPr>
        <w:spacing w:after="240"/>
        <w:rPr>
          <w:rFonts w:ascii="Arial" w:hAnsi="Arial" w:cs="Arial"/>
          <w:bCs/>
        </w:rPr>
      </w:pPr>
      <w:r>
        <w:rPr>
          <w:rFonts w:ascii="Arial" w:hAnsi="Arial" w:cs="Arial"/>
          <w:bCs/>
        </w:rPr>
        <w:t xml:space="preserve">Terminology - </w:t>
      </w:r>
    </w:p>
    <w:tbl>
      <w:tblPr>
        <w:tblW w:w="9639"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371"/>
      </w:tblGrid>
      <w:tr w:rsidR="00681C99" w:rsidTr="00681C99">
        <w:trPr>
          <w:trHeight w:val="878"/>
        </w:trPr>
        <w:tc>
          <w:tcPr>
            <w:tcW w:w="2268" w:type="dxa"/>
            <w:tcBorders>
              <w:top w:val="single" w:sz="4" w:space="0" w:color="auto"/>
              <w:left w:val="single" w:sz="4" w:space="0" w:color="auto"/>
              <w:bottom w:val="single" w:sz="4" w:space="0" w:color="auto"/>
              <w:right w:val="single" w:sz="4" w:space="0" w:color="auto"/>
            </w:tcBorders>
            <w:vAlign w:val="center"/>
            <w:hideMark/>
          </w:tcPr>
          <w:p w:rsidR="00681C99" w:rsidRDefault="00681C99">
            <w:pPr>
              <w:rPr>
                <w:rFonts w:ascii="Arial" w:eastAsia="MS Mincho" w:hAnsi="Arial" w:cs="Arial"/>
                <w:lang w:val="en-GB" w:eastAsia="ja-JP"/>
              </w:rPr>
            </w:pPr>
            <w:r>
              <w:rPr>
                <w:rFonts w:eastAsia="MS Mincho"/>
                <w:lang w:eastAsia="ja-JP"/>
              </w:rPr>
              <w:t>wearable smart devices</w:t>
            </w:r>
          </w:p>
        </w:tc>
        <w:tc>
          <w:tcPr>
            <w:tcW w:w="7371" w:type="dxa"/>
            <w:tcBorders>
              <w:top w:val="single" w:sz="4" w:space="0" w:color="auto"/>
              <w:left w:val="single" w:sz="4" w:space="0" w:color="auto"/>
              <w:bottom w:val="single" w:sz="4" w:space="0" w:color="auto"/>
              <w:right w:val="single" w:sz="4" w:space="0" w:color="auto"/>
            </w:tcBorders>
            <w:vAlign w:val="center"/>
            <w:hideMark/>
          </w:tcPr>
          <w:p w:rsidR="00681C99" w:rsidRDefault="00681C99">
            <w:pPr>
              <w:jc w:val="both"/>
              <w:rPr>
                <w:rFonts w:ascii="Arial" w:eastAsia="MS Mincho" w:hAnsi="Arial" w:cs="Arial"/>
                <w:lang w:val="en-GB" w:eastAsia="ja-JP"/>
              </w:rPr>
            </w:pPr>
            <w:r>
              <w:rPr>
                <w:rFonts w:eastAsia="MS Mincho"/>
                <w:lang w:eastAsia="ja-JP"/>
              </w:rPr>
              <w:t>electronic devices and components intended to be located near, on or in an organism that have intelligent functionality and/or may be a part of an intelligent system via connectivity</w:t>
            </w:r>
          </w:p>
        </w:tc>
      </w:tr>
      <w:tr w:rsidR="00681C99" w:rsidTr="00681C99">
        <w:trPr>
          <w:trHeight w:val="692"/>
        </w:trPr>
        <w:tc>
          <w:tcPr>
            <w:tcW w:w="2268" w:type="dxa"/>
            <w:tcBorders>
              <w:top w:val="single" w:sz="4" w:space="0" w:color="auto"/>
              <w:left w:val="single" w:sz="4" w:space="0" w:color="auto"/>
              <w:bottom w:val="single" w:sz="4" w:space="0" w:color="auto"/>
              <w:right w:val="single" w:sz="4" w:space="0" w:color="auto"/>
            </w:tcBorders>
            <w:vAlign w:val="center"/>
            <w:hideMark/>
          </w:tcPr>
          <w:p w:rsidR="00681C99" w:rsidRDefault="00681C99">
            <w:pPr>
              <w:jc w:val="both"/>
              <w:rPr>
                <w:rFonts w:ascii="Arial" w:eastAsia="MS Mincho" w:hAnsi="Arial" w:cs="Arial"/>
                <w:lang w:val="en-GB" w:eastAsia="ja-JP"/>
              </w:rPr>
            </w:pPr>
            <w:r>
              <w:rPr>
                <w:rFonts w:eastAsia="MS Mincho"/>
                <w:lang w:eastAsia="ja-JP"/>
              </w:rPr>
              <w:t>near-body electronics</w:t>
            </w:r>
          </w:p>
        </w:tc>
        <w:tc>
          <w:tcPr>
            <w:tcW w:w="7371" w:type="dxa"/>
            <w:tcBorders>
              <w:top w:val="single" w:sz="4" w:space="0" w:color="auto"/>
              <w:left w:val="single" w:sz="4" w:space="0" w:color="auto"/>
              <w:bottom w:val="single" w:sz="4" w:space="0" w:color="auto"/>
              <w:right w:val="single" w:sz="4" w:space="0" w:color="auto"/>
            </w:tcBorders>
            <w:vAlign w:val="center"/>
            <w:hideMark/>
          </w:tcPr>
          <w:p w:rsidR="00681C99" w:rsidRDefault="00681C99">
            <w:pPr>
              <w:jc w:val="both"/>
              <w:rPr>
                <w:rFonts w:ascii="Arial" w:eastAsia="MS Mincho" w:hAnsi="Arial" w:cs="Arial"/>
                <w:lang w:val="en-GB" w:eastAsia="ja-JP"/>
              </w:rPr>
            </w:pPr>
            <w:r>
              <w:rPr>
                <w:rFonts w:eastAsia="MS Mincho"/>
                <w:lang w:eastAsia="ja-JP"/>
              </w:rPr>
              <w:t>electronic devices and components intended to be located near an organism where it does not contact the external surface of the organism directly</w:t>
            </w:r>
          </w:p>
        </w:tc>
      </w:tr>
      <w:tr w:rsidR="00681C99" w:rsidTr="00681C99">
        <w:trPr>
          <w:trHeight w:val="702"/>
        </w:trPr>
        <w:tc>
          <w:tcPr>
            <w:tcW w:w="2268" w:type="dxa"/>
            <w:tcBorders>
              <w:top w:val="single" w:sz="4" w:space="0" w:color="auto"/>
              <w:left w:val="single" w:sz="4" w:space="0" w:color="auto"/>
              <w:bottom w:val="single" w:sz="4" w:space="0" w:color="auto"/>
              <w:right w:val="single" w:sz="4" w:space="0" w:color="auto"/>
            </w:tcBorders>
            <w:vAlign w:val="center"/>
            <w:hideMark/>
          </w:tcPr>
          <w:p w:rsidR="00681C99" w:rsidRDefault="00681C99">
            <w:pPr>
              <w:jc w:val="both"/>
              <w:rPr>
                <w:rFonts w:ascii="Arial" w:eastAsia="MS Mincho" w:hAnsi="Arial" w:cs="Arial"/>
                <w:lang w:val="en-GB" w:eastAsia="ja-JP"/>
              </w:rPr>
            </w:pPr>
            <w:r>
              <w:rPr>
                <w:rFonts w:eastAsia="MS Mincho"/>
                <w:lang w:eastAsia="ja-JP"/>
              </w:rPr>
              <w:t>on-body electronics</w:t>
            </w:r>
          </w:p>
        </w:tc>
        <w:tc>
          <w:tcPr>
            <w:tcW w:w="7371" w:type="dxa"/>
            <w:tcBorders>
              <w:top w:val="single" w:sz="4" w:space="0" w:color="auto"/>
              <w:left w:val="single" w:sz="4" w:space="0" w:color="auto"/>
              <w:bottom w:val="single" w:sz="4" w:space="0" w:color="auto"/>
              <w:right w:val="single" w:sz="4" w:space="0" w:color="auto"/>
            </w:tcBorders>
            <w:vAlign w:val="center"/>
            <w:hideMark/>
          </w:tcPr>
          <w:p w:rsidR="00681C99" w:rsidRDefault="00681C99">
            <w:pPr>
              <w:jc w:val="both"/>
              <w:rPr>
                <w:rFonts w:ascii="Arial" w:eastAsia="MS Mincho" w:hAnsi="Arial" w:cs="Arial"/>
                <w:lang w:val="en-GB" w:eastAsia="ja-JP"/>
              </w:rPr>
            </w:pPr>
            <w:r>
              <w:rPr>
                <w:rFonts w:eastAsia="MS Mincho"/>
                <w:lang w:eastAsia="ja-JP"/>
              </w:rPr>
              <w:t>electronic devices and components intended to be located on an organism where it contacts the external surface of the organism directly</w:t>
            </w:r>
          </w:p>
        </w:tc>
      </w:tr>
      <w:tr w:rsidR="00681C99" w:rsidTr="00681C99">
        <w:trPr>
          <w:trHeight w:val="698"/>
        </w:trPr>
        <w:tc>
          <w:tcPr>
            <w:tcW w:w="2268" w:type="dxa"/>
            <w:tcBorders>
              <w:top w:val="single" w:sz="4" w:space="0" w:color="auto"/>
              <w:left w:val="single" w:sz="4" w:space="0" w:color="auto"/>
              <w:bottom w:val="single" w:sz="4" w:space="0" w:color="auto"/>
              <w:right w:val="single" w:sz="4" w:space="0" w:color="auto"/>
            </w:tcBorders>
            <w:vAlign w:val="center"/>
            <w:hideMark/>
          </w:tcPr>
          <w:p w:rsidR="00681C99" w:rsidRDefault="00681C99">
            <w:pPr>
              <w:jc w:val="both"/>
              <w:rPr>
                <w:rFonts w:ascii="Arial" w:eastAsia="MS Mincho" w:hAnsi="Arial" w:cs="Arial"/>
                <w:lang w:val="en-GB" w:eastAsia="ja-JP"/>
              </w:rPr>
            </w:pPr>
            <w:r>
              <w:rPr>
                <w:rFonts w:eastAsia="MS Mincho"/>
                <w:lang w:eastAsia="ja-JP"/>
              </w:rPr>
              <w:t>in body electronics</w:t>
            </w:r>
          </w:p>
        </w:tc>
        <w:tc>
          <w:tcPr>
            <w:tcW w:w="7371" w:type="dxa"/>
            <w:tcBorders>
              <w:top w:val="single" w:sz="4" w:space="0" w:color="auto"/>
              <w:left w:val="single" w:sz="4" w:space="0" w:color="auto"/>
              <w:bottom w:val="single" w:sz="4" w:space="0" w:color="auto"/>
              <w:right w:val="single" w:sz="4" w:space="0" w:color="auto"/>
            </w:tcBorders>
            <w:vAlign w:val="center"/>
            <w:hideMark/>
          </w:tcPr>
          <w:p w:rsidR="00681C99" w:rsidRDefault="00681C99">
            <w:pPr>
              <w:jc w:val="both"/>
              <w:rPr>
                <w:rFonts w:ascii="Arial" w:eastAsia="MS Mincho" w:hAnsi="Arial" w:cs="Arial"/>
                <w:lang w:val="en-GB" w:eastAsia="ja-JP"/>
              </w:rPr>
            </w:pPr>
            <w:r>
              <w:rPr>
                <w:rFonts w:eastAsia="MS Mincho"/>
                <w:lang w:eastAsia="ja-JP"/>
              </w:rPr>
              <w:t>electronic devices and components intended to be located internal to an organism</w:t>
            </w:r>
          </w:p>
        </w:tc>
      </w:tr>
      <w:tr w:rsidR="00681C99" w:rsidTr="00681C99">
        <w:trPr>
          <w:trHeight w:val="598"/>
        </w:trPr>
        <w:tc>
          <w:tcPr>
            <w:tcW w:w="2268" w:type="dxa"/>
            <w:tcBorders>
              <w:top w:val="single" w:sz="4" w:space="0" w:color="auto"/>
              <w:left w:val="single" w:sz="4" w:space="0" w:color="auto"/>
              <w:bottom w:val="single" w:sz="4" w:space="0" w:color="auto"/>
              <w:right w:val="single" w:sz="4" w:space="0" w:color="auto"/>
            </w:tcBorders>
            <w:vAlign w:val="center"/>
            <w:hideMark/>
          </w:tcPr>
          <w:p w:rsidR="00681C99" w:rsidRDefault="00681C99">
            <w:pPr>
              <w:jc w:val="both"/>
              <w:rPr>
                <w:rFonts w:ascii="Arial" w:eastAsia="MS Mincho" w:hAnsi="Arial" w:cs="Arial"/>
                <w:lang w:val="en-GB" w:eastAsia="ja-JP"/>
              </w:rPr>
            </w:pPr>
            <w:r>
              <w:rPr>
                <w:rFonts w:eastAsia="MS Mincho"/>
                <w:lang w:eastAsia="ja-JP"/>
              </w:rPr>
              <w:t>electronic textile</w:t>
            </w:r>
          </w:p>
        </w:tc>
        <w:tc>
          <w:tcPr>
            <w:tcW w:w="7371" w:type="dxa"/>
            <w:tcBorders>
              <w:top w:val="single" w:sz="4" w:space="0" w:color="auto"/>
              <w:left w:val="single" w:sz="4" w:space="0" w:color="auto"/>
              <w:bottom w:val="single" w:sz="4" w:space="0" w:color="auto"/>
              <w:right w:val="single" w:sz="4" w:space="0" w:color="auto"/>
            </w:tcBorders>
            <w:vAlign w:val="center"/>
            <w:hideMark/>
          </w:tcPr>
          <w:p w:rsidR="00681C99" w:rsidRDefault="00681C99">
            <w:pPr>
              <w:jc w:val="both"/>
              <w:rPr>
                <w:rFonts w:ascii="Arial" w:eastAsia="MS Mincho" w:hAnsi="Arial" w:cs="Arial"/>
                <w:lang w:val="en-GB" w:eastAsia="ja-JP"/>
              </w:rPr>
            </w:pPr>
            <w:r>
              <w:rPr>
                <w:rFonts w:eastAsia="MS Mincho"/>
                <w:lang w:eastAsia="ja-JP"/>
              </w:rPr>
              <w:t>fabrics or textile-based electronic devices and components*</w:t>
            </w:r>
          </w:p>
        </w:tc>
      </w:tr>
    </w:tbl>
    <w:p w:rsidR="00F219FF" w:rsidRDefault="00F219FF" w:rsidP="00787B5E">
      <w:pPr>
        <w:spacing w:after="240"/>
        <w:rPr>
          <w:rFonts w:ascii="Arial" w:hAnsi="Arial" w:cs="Arial"/>
          <w:bCs/>
        </w:rPr>
      </w:pPr>
    </w:p>
    <w:p w:rsidR="00681C99" w:rsidRDefault="00681C99" w:rsidP="00787B5E">
      <w:pPr>
        <w:spacing w:after="240"/>
        <w:rPr>
          <w:rFonts w:ascii="Arial" w:hAnsi="Arial" w:cs="Arial"/>
          <w:bCs/>
        </w:rPr>
      </w:pPr>
      <w:r>
        <w:rPr>
          <w:rFonts w:ascii="Arial" w:hAnsi="Arial" w:cs="Arial"/>
          <w:bCs/>
        </w:rPr>
        <w:t>Market Needs – an overview of the WSD market was provided and it is clear this technology will continue to grow in all the areas identified in the terminology developed.</w:t>
      </w:r>
    </w:p>
    <w:p w:rsidR="00681C99" w:rsidRDefault="00681C99" w:rsidP="00787B5E">
      <w:pPr>
        <w:spacing w:after="240"/>
        <w:rPr>
          <w:rFonts w:ascii="Arial" w:hAnsi="Arial" w:cs="Arial"/>
          <w:bCs/>
        </w:rPr>
      </w:pPr>
      <w:r>
        <w:rPr>
          <w:rFonts w:ascii="Arial" w:hAnsi="Arial" w:cs="Arial"/>
          <w:bCs/>
        </w:rPr>
        <w:t>Inventory – the inventory has continued to be developed</w:t>
      </w:r>
      <w:r w:rsidR="00F35E43">
        <w:rPr>
          <w:rFonts w:ascii="Arial" w:hAnsi="Arial" w:cs="Arial"/>
          <w:bCs/>
        </w:rPr>
        <w:t>,</w:t>
      </w:r>
      <w:r>
        <w:rPr>
          <w:rFonts w:ascii="Arial" w:hAnsi="Arial" w:cs="Arial"/>
          <w:bCs/>
        </w:rPr>
        <w:t xml:space="preserve"> however, there was concern from some members that there are still major discrepancies in the information such that conclusions at this point would be premature.  An example being concluding that there is a need for biocompatibility requirements because there weren’t any indicated, when there actually has </w:t>
      </w:r>
      <w:r>
        <w:rPr>
          <w:rFonts w:ascii="Arial" w:hAnsi="Arial" w:cs="Arial"/>
          <w:bCs/>
        </w:rPr>
        <w:lastRenderedPageBreak/>
        <w:t>been work done in this area by TC 62.  Also there was no information provided on activities by other organizations such as the IEEE, CTA, etc. who we know are working on related requirements.</w:t>
      </w:r>
    </w:p>
    <w:p w:rsidR="00681C99" w:rsidRDefault="00681C99" w:rsidP="00787B5E">
      <w:pPr>
        <w:spacing w:after="240"/>
        <w:rPr>
          <w:rFonts w:ascii="Arial" w:hAnsi="Arial" w:cs="Arial"/>
          <w:bCs/>
        </w:rPr>
      </w:pPr>
      <w:r>
        <w:rPr>
          <w:rFonts w:ascii="Arial" w:hAnsi="Arial" w:cs="Arial"/>
          <w:bCs/>
        </w:rPr>
        <w:t xml:space="preserve">Gaps and Priorities of Activities – regardless of the above, the conveners of the Group moved forward to identify possible names for a new TC.  I indicated that this was premature since we really didn’t have a clear view of the gaps in Standards development and so </w:t>
      </w:r>
      <w:r w:rsidR="00F35E43">
        <w:rPr>
          <w:rFonts w:ascii="Arial" w:hAnsi="Arial" w:cs="Arial"/>
          <w:bCs/>
        </w:rPr>
        <w:t xml:space="preserve">we can’t conclude that a new TC is even justified, let alone </w:t>
      </w:r>
      <w:r w:rsidR="00817992">
        <w:rPr>
          <w:rFonts w:ascii="Arial" w:hAnsi="Arial" w:cs="Arial"/>
          <w:bCs/>
        </w:rPr>
        <w:t xml:space="preserve">identify a clear </w:t>
      </w:r>
      <w:r>
        <w:rPr>
          <w:rFonts w:ascii="Arial" w:hAnsi="Arial" w:cs="Arial"/>
          <w:bCs/>
        </w:rPr>
        <w:t>scope for a TC (which would be something that we would need to develop a</w:t>
      </w:r>
      <w:r w:rsidR="00817992">
        <w:rPr>
          <w:rFonts w:ascii="Arial" w:hAnsi="Arial" w:cs="Arial"/>
          <w:bCs/>
        </w:rPr>
        <w:t>s part of a</w:t>
      </w:r>
      <w:r>
        <w:rPr>
          <w:rFonts w:ascii="Arial" w:hAnsi="Arial" w:cs="Arial"/>
          <w:bCs/>
        </w:rPr>
        <w:t xml:space="preserve"> name and proposal for the SMB).</w:t>
      </w:r>
    </w:p>
    <w:p w:rsidR="00817992" w:rsidRDefault="00817992" w:rsidP="00787B5E">
      <w:pPr>
        <w:spacing w:after="240"/>
        <w:rPr>
          <w:rFonts w:ascii="Arial" w:hAnsi="Arial" w:cs="Arial"/>
          <w:bCs/>
        </w:rPr>
      </w:pPr>
      <w:r>
        <w:rPr>
          <w:rFonts w:ascii="Arial" w:hAnsi="Arial" w:cs="Arial"/>
          <w:bCs/>
        </w:rPr>
        <w:t>Unfortunately, in my opinion, it appears that at this point at least, the conveners are set on proposing a new TC wit</w:t>
      </w:r>
      <w:r w:rsidR="00F35E43">
        <w:rPr>
          <w:rFonts w:ascii="Arial" w:hAnsi="Arial" w:cs="Arial"/>
          <w:bCs/>
        </w:rPr>
        <w:t>c</w:t>
      </w:r>
      <w:r>
        <w:rPr>
          <w:rFonts w:ascii="Arial" w:hAnsi="Arial" w:cs="Arial"/>
          <w:bCs/>
        </w:rPr>
        <w:t xml:space="preserve">h I personally feel is </w:t>
      </w:r>
      <w:proofErr w:type="gramStart"/>
      <w:r>
        <w:rPr>
          <w:rFonts w:ascii="Arial" w:hAnsi="Arial" w:cs="Arial"/>
          <w:bCs/>
        </w:rPr>
        <w:t>n</w:t>
      </w:r>
      <w:r w:rsidR="00F35E43">
        <w:rPr>
          <w:rFonts w:ascii="Arial" w:hAnsi="Arial" w:cs="Arial"/>
          <w:bCs/>
        </w:rPr>
        <w:t xml:space="preserve">either </w:t>
      </w:r>
      <w:r>
        <w:rPr>
          <w:rFonts w:ascii="Arial" w:hAnsi="Arial" w:cs="Arial"/>
          <w:bCs/>
        </w:rPr>
        <w:t>justified or</w:t>
      </w:r>
      <w:proofErr w:type="gramEnd"/>
      <w:r>
        <w:rPr>
          <w:rFonts w:ascii="Arial" w:hAnsi="Arial" w:cs="Arial"/>
          <w:bCs/>
        </w:rPr>
        <w:t xml:space="preserve"> needed.  There appears to be adequate activity already underway and some type of coordination and ability to freely share work is what would </w:t>
      </w:r>
      <w:r w:rsidR="00F35E43">
        <w:rPr>
          <w:rFonts w:ascii="Arial" w:hAnsi="Arial" w:cs="Arial"/>
          <w:bCs/>
        </w:rPr>
        <w:t>likely be most effective at this time</w:t>
      </w:r>
      <w:r>
        <w:rPr>
          <w:rFonts w:ascii="Arial" w:hAnsi="Arial" w:cs="Arial"/>
          <w:bCs/>
        </w:rPr>
        <w:t>.</w:t>
      </w:r>
    </w:p>
    <w:p w:rsidR="00681C99" w:rsidRDefault="00681C99" w:rsidP="00787B5E">
      <w:pPr>
        <w:spacing w:after="240"/>
        <w:rPr>
          <w:rFonts w:ascii="Arial" w:hAnsi="Arial" w:cs="Arial"/>
          <w:bCs/>
        </w:rPr>
      </w:pPr>
      <w:r>
        <w:rPr>
          <w:rFonts w:ascii="Arial" w:hAnsi="Arial" w:cs="Arial"/>
          <w:bCs/>
        </w:rPr>
        <w:t>Future Meetings</w:t>
      </w:r>
      <w:r w:rsidR="00817992">
        <w:rPr>
          <w:rFonts w:ascii="Arial" w:hAnsi="Arial" w:cs="Arial"/>
          <w:bCs/>
        </w:rPr>
        <w:t>-</w:t>
      </w:r>
    </w:p>
    <w:p w:rsidR="00817992" w:rsidRDefault="00817992" w:rsidP="00787B5E">
      <w:pPr>
        <w:spacing w:after="240"/>
        <w:rPr>
          <w:rFonts w:ascii="Arial" w:hAnsi="Arial" w:cs="Arial"/>
          <w:bCs/>
        </w:rPr>
      </w:pPr>
      <w:r>
        <w:rPr>
          <w:rFonts w:ascii="Arial" w:hAnsi="Arial" w:cs="Arial"/>
          <w:bCs/>
        </w:rPr>
        <w:t>SG10 Conveners are expected to report progress to the SMB during their June meeting,</w:t>
      </w:r>
    </w:p>
    <w:p w:rsidR="00F219FF" w:rsidRPr="00812DA4" w:rsidRDefault="00F219FF" w:rsidP="00F219FF">
      <w:pPr>
        <w:autoSpaceDE w:val="0"/>
        <w:autoSpaceDN w:val="0"/>
        <w:adjustRightInd w:val="0"/>
        <w:rPr>
          <w:rFonts w:ascii="Arial" w:hAnsi="Arial" w:cs="Arial"/>
          <w:bCs/>
        </w:rPr>
      </w:pPr>
      <w:r w:rsidRPr="00812DA4">
        <w:rPr>
          <w:rFonts w:ascii="Arial" w:hAnsi="Arial" w:cs="Arial"/>
          <w:b/>
          <w:bCs/>
        </w:rPr>
        <w:t xml:space="preserve">4th </w:t>
      </w:r>
      <w:r w:rsidR="00817992">
        <w:rPr>
          <w:rFonts w:ascii="Arial" w:hAnsi="Arial" w:cs="Arial"/>
          <w:b/>
          <w:bCs/>
        </w:rPr>
        <w:t xml:space="preserve">SG10 </w:t>
      </w:r>
      <w:r w:rsidRPr="00812DA4">
        <w:rPr>
          <w:rFonts w:ascii="Arial" w:hAnsi="Arial" w:cs="Arial"/>
          <w:b/>
          <w:bCs/>
        </w:rPr>
        <w:t>meeting:</w:t>
      </w:r>
      <w:r w:rsidRPr="00812DA4">
        <w:rPr>
          <w:rFonts w:ascii="Arial" w:hAnsi="Arial" w:cs="Arial"/>
          <w:bCs/>
        </w:rPr>
        <w:t xml:space="preserve"> F2F 2016-06</w:t>
      </w:r>
      <w:r w:rsidR="00817992">
        <w:rPr>
          <w:rFonts w:ascii="Arial" w:hAnsi="Arial" w:cs="Arial"/>
          <w:bCs/>
        </w:rPr>
        <w:t>-23</w:t>
      </w:r>
      <w:r w:rsidRPr="00812DA4">
        <w:rPr>
          <w:rFonts w:ascii="Arial" w:hAnsi="Arial" w:cs="Arial"/>
          <w:bCs/>
        </w:rPr>
        <w:t xml:space="preserve"> in Japan</w:t>
      </w:r>
    </w:p>
    <w:p w:rsidR="00F219FF" w:rsidRPr="00812DA4" w:rsidRDefault="00F219FF" w:rsidP="00F219FF">
      <w:pPr>
        <w:autoSpaceDE w:val="0"/>
        <w:autoSpaceDN w:val="0"/>
        <w:adjustRightInd w:val="0"/>
        <w:rPr>
          <w:rFonts w:ascii="Arial" w:hAnsi="Arial" w:cs="Arial"/>
          <w:bCs/>
        </w:rPr>
      </w:pPr>
      <w:r w:rsidRPr="00812DA4">
        <w:rPr>
          <w:rFonts w:ascii="Arial" w:hAnsi="Arial" w:cs="Arial"/>
          <w:bCs/>
        </w:rPr>
        <w:t xml:space="preserve">Preliminary Items – </w:t>
      </w:r>
    </w:p>
    <w:p w:rsidR="00817992" w:rsidRPr="00817992" w:rsidRDefault="00817992" w:rsidP="00817992">
      <w:pPr>
        <w:pStyle w:val="ListParagraph"/>
        <w:numPr>
          <w:ilvl w:val="0"/>
          <w:numId w:val="3"/>
        </w:numPr>
        <w:autoSpaceDE w:val="0"/>
        <w:autoSpaceDN w:val="0"/>
        <w:adjustRightInd w:val="0"/>
        <w:rPr>
          <w:rFonts w:ascii="Arial" w:hAnsi="Arial" w:cs="Arial"/>
          <w:bCs/>
        </w:rPr>
      </w:pPr>
      <w:r>
        <w:rPr>
          <w:rFonts w:ascii="Arial" w:hAnsi="Arial" w:cs="Arial"/>
          <w:bCs/>
        </w:rPr>
        <w:t>Begin to prepare f</w:t>
      </w:r>
      <w:r w:rsidR="00F219FF" w:rsidRPr="00812DA4">
        <w:rPr>
          <w:rFonts w:ascii="Arial" w:hAnsi="Arial" w:cs="Arial"/>
          <w:bCs/>
        </w:rPr>
        <w:t>inal report to Oct. 2016 SMB meeting</w:t>
      </w:r>
    </w:p>
    <w:p w:rsidR="00F35E43" w:rsidRDefault="00F35E43" w:rsidP="00787B5E">
      <w:pPr>
        <w:spacing w:after="240"/>
        <w:rPr>
          <w:rFonts w:ascii="Arial" w:hAnsi="Arial" w:cs="Arial"/>
          <w:bCs/>
        </w:rPr>
      </w:pPr>
    </w:p>
    <w:p w:rsidR="00F35E43" w:rsidRDefault="00F35E43" w:rsidP="00787B5E">
      <w:pPr>
        <w:spacing w:after="240"/>
        <w:rPr>
          <w:rFonts w:ascii="Arial" w:hAnsi="Arial" w:cs="Arial"/>
          <w:bCs/>
        </w:rPr>
      </w:pPr>
    </w:p>
    <w:p w:rsidR="00F35E43" w:rsidRPr="00F219FF" w:rsidRDefault="00F35E43" w:rsidP="00787B5E">
      <w:pPr>
        <w:spacing w:after="240"/>
        <w:rPr>
          <w:rFonts w:ascii="Arial" w:hAnsi="Arial" w:cs="Arial"/>
          <w:bCs/>
        </w:rPr>
        <w:sectPr w:rsidR="00F35E43" w:rsidRPr="00F219FF">
          <w:pgSz w:w="12240" w:h="15840"/>
          <w:pgMar w:top="1440" w:right="1440" w:bottom="1440" w:left="1440" w:header="720" w:footer="720" w:gutter="0"/>
          <w:cols w:space="720"/>
          <w:docGrid w:linePitch="360"/>
        </w:sectPr>
      </w:pPr>
      <w:r>
        <w:rPr>
          <w:rFonts w:ascii="Arial" w:hAnsi="Arial" w:cs="Arial"/>
          <w:bCs/>
        </w:rPr>
        <w:t>Please feel free to contact me for additional details or future updates from SG 10.</w:t>
      </w:r>
    </w:p>
    <w:p w:rsidR="00F219FF" w:rsidRDefault="00F219FF" w:rsidP="00787B5E">
      <w:pPr>
        <w:spacing w:after="240"/>
        <w:rPr>
          <w:rFonts w:ascii="Arial" w:hAnsi="Arial" w:cs="Arial"/>
          <w:b/>
          <w:bCs/>
        </w:rPr>
      </w:pPr>
    </w:p>
    <w:p w:rsidR="00F219FF" w:rsidRDefault="00F219FF" w:rsidP="00787B5E">
      <w:pPr>
        <w:spacing w:after="240"/>
        <w:rPr>
          <w:rFonts w:ascii="Arial" w:hAnsi="Arial" w:cs="Arial"/>
          <w:b/>
          <w:bCs/>
        </w:rPr>
      </w:pPr>
      <w:r>
        <w:rPr>
          <w:rFonts w:ascii="Arial" w:hAnsi="Arial" w:cs="Arial"/>
          <w:b/>
          <w:bCs/>
        </w:rPr>
        <w:t>Attachment A</w:t>
      </w:r>
    </w:p>
    <w:p w:rsidR="007E38C0" w:rsidRPr="00812DA4" w:rsidRDefault="007E38C0" w:rsidP="00787B5E">
      <w:pPr>
        <w:spacing w:after="240"/>
        <w:rPr>
          <w:rFonts w:ascii="Arial" w:hAnsi="Arial" w:cs="Arial"/>
          <w:b/>
          <w:bCs/>
        </w:rPr>
      </w:pPr>
      <w:r w:rsidRPr="00812DA4">
        <w:rPr>
          <w:rFonts w:ascii="Arial" w:hAnsi="Arial" w:cs="Arial"/>
          <w:b/>
          <w:bCs/>
        </w:rPr>
        <w:t>Background:</w:t>
      </w:r>
    </w:p>
    <w:p w:rsidR="007E38C0" w:rsidRPr="00812DA4" w:rsidRDefault="007E38C0" w:rsidP="00787B5E">
      <w:pPr>
        <w:spacing w:after="240"/>
        <w:rPr>
          <w:rFonts w:ascii="Arial" w:hAnsi="Arial" w:cs="Arial"/>
          <w:bCs/>
        </w:rPr>
      </w:pPr>
      <w:r w:rsidRPr="00812DA4">
        <w:rPr>
          <w:rFonts w:ascii="Arial" w:hAnsi="Arial" w:cs="Arial"/>
          <w:bCs/>
        </w:rPr>
        <w:t>S</w:t>
      </w:r>
      <w:r w:rsidR="008223E1" w:rsidRPr="00812DA4">
        <w:rPr>
          <w:rFonts w:ascii="Arial" w:hAnsi="Arial" w:cs="Arial"/>
          <w:bCs/>
        </w:rPr>
        <w:t>G</w:t>
      </w:r>
      <w:r w:rsidRPr="00812DA4">
        <w:rPr>
          <w:rFonts w:ascii="Arial" w:hAnsi="Arial" w:cs="Arial"/>
          <w:bCs/>
        </w:rPr>
        <w:t xml:space="preserve"> 10 began as ahg56 (with various NC representatives) in early 2015.  I was appointed as one of two delegates from the US with </w:t>
      </w:r>
      <w:r w:rsidR="00714E67" w:rsidRPr="00812DA4">
        <w:rPr>
          <w:rFonts w:ascii="Arial" w:hAnsi="Arial" w:cs="Arial"/>
          <w:bCs/>
        </w:rPr>
        <w:t xml:space="preserve">Dr. </w:t>
      </w:r>
      <w:r w:rsidRPr="00812DA4">
        <w:rPr>
          <w:rFonts w:ascii="Arial" w:hAnsi="Arial" w:cs="Arial"/>
          <w:bCs/>
        </w:rPr>
        <w:t>Jess Jur as the other delegate.  The recommendation of ahg56 to the SMB was to study the situation further and as a result SG 10 was established by the SMB.  The following represents a summary of SG 10 activities since it was formed in mid</w:t>
      </w:r>
      <w:r w:rsidR="00AE13A9" w:rsidRPr="00812DA4">
        <w:rPr>
          <w:rFonts w:ascii="Arial" w:hAnsi="Arial" w:cs="Arial"/>
          <w:bCs/>
        </w:rPr>
        <w:t>-</w:t>
      </w:r>
      <w:r w:rsidRPr="00812DA4">
        <w:rPr>
          <w:rFonts w:ascii="Arial" w:hAnsi="Arial" w:cs="Arial"/>
          <w:bCs/>
        </w:rPr>
        <w:t>2015.</w:t>
      </w:r>
    </w:p>
    <w:p w:rsidR="007E38C0" w:rsidRPr="00812DA4" w:rsidRDefault="007E38C0" w:rsidP="00787B5E">
      <w:pPr>
        <w:spacing w:after="240"/>
        <w:rPr>
          <w:rFonts w:ascii="Arial" w:hAnsi="Arial" w:cs="Arial"/>
          <w:b/>
          <w:bCs/>
        </w:rPr>
      </w:pPr>
    </w:p>
    <w:p w:rsidR="00787B5E" w:rsidRPr="00812DA4" w:rsidRDefault="00787B5E" w:rsidP="00787B5E">
      <w:pPr>
        <w:spacing w:after="240"/>
        <w:rPr>
          <w:rFonts w:ascii="Arial" w:hAnsi="Arial" w:cs="Arial"/>
          <w:b/>
          <w:bCs/>
        </w:rPr>
      </w:pPr>
      <w:r w:rsidRPr="00812DA4">
        <w:rPr>
          <w:rFonts w:ascii="Arial" w:hAnsi="Arial" w:cs="Arial"/>
          <w:b/>
          <w:bCs/>
        </w:rPr>
        <w:t xml:space="preserve">June 2015 </w:t>
      </w:r>
    </w:p>
    <w:p w:rsidR="00787B5E" w:rsidRPr="00812DA4" w:rsidRDefault="00787B5E" w:rsidP="00787B5E">
      <w:pPr>
        <w:spacing w:after="240"/>
        <w:rPr>
          <w:rFonts w:ascii="Arial" w:hAnsi="Arial" w:cs="Arial"/>
          <w:bCs/>
        </w:rPr>
      </w:pPr>
      <w:r w:rsidRPr="00812DA4">
        <w:rPr>
          <w:rFonts w:ascii="Arial" w:hAnsi="Arial" w:cs="Arial"/>
          <w:bCs/>
        </w:rPr>
        <w:t>SMB Decision 153/12</w:t>
      </w:r>
      <w:r w:rsidR="007E38C0" w:rsidRPr="00812DA4">
        <w:rPr>
          <w:rFonts w:ascii="Arial" w:hAnsi="Arial" w:cs="Arial"/>
          <w:bCs/>
        </w:rPr>
        <w:t xml:space="preserve"> included the following:</w:t>
      </w:r>
    </w:p>
    <w:p w:rsidR="00787B5E" w:rsidRPr="00812DA4" w:rsidRDefault="00787B5E" w:rsidP="00787B5E">
      <w:pPr>
        <w:spacing w:after="240"/>
        <w:rPr>
          <w:rFonts w:ascii="Arial" w:hAnsi="Arial" w:cs="Arial"/>
          <w:bCs/>
        </w:rPr>
      </w:pPr>
      <w:r w:rsidRPr="00812DA4">
        <w:rPr>
          <w:rFonts w:ascii="Arial" w:hAnsi="Arial" w:cs="Arial"/>
          <w:bCs/>
        </w:rPr>
        <w:t>The SMB agreed to set up a Strategic Group, SG 10, Wearable Smart Devices (WSD), with the following scope:</w:t>
      </w:r>
    </w:p>
    <w:p w:rsidR="00787B5E" w:rsidRPr="00812DA4" w:rsidRDefault="00787B5E" w:rsidP="00787B5E">
      <w:pPr>
        <w:pStyle w:val="ListParagraph"/>
        <w:numPr>
          <w:ilvl w:val="0"/>
          <w:numId w:val="1"/>
        </w:numPr>
        <w:rPr>
          <w:rFonts w:ascii="Arial" w:hAnsi="Arial" w:cs="Arial"/>
          <w:bCs/>
        </w:rPr>
      </w:pPr>
      <w:r w:rsidRPr="00812DA4">
        <w:rPr>
          <w:rFonts w:ascii="Arial" w:hAnsi="Arial" w:cs="Arial"/>
          <w:bCs/>
        </w:rPr>
        <w:t>Terminology and agreed understanding of WSD</w:t>
      </w:r>
    </w:p>
    <w:p w:rsidR="00787B5E" w:rsidRPr="00812DA4" w:rsidRDefault="00787B5E" w:rsidP="00787B5E">
      <w:pPr>
        <w:pStyle w:val="ListParagraph"/>
        <w:numPr>
          <w:ilvl w:val="0"/>
          <w:numId w:val="1"/>
        </w:numPr>
        <w:rPr>
          <w:rFonts w:ascii="Arial" w:hAnsi="Arial" w:cs="Arial"/>
          <w:bCs/>
        </w:rPr>
      </w:pPr>
      <w:r w:rsidRPr="00812DA4">
        <w:rPr>
          <w:rFonts w:ascii="Arial" w:hAnsi="Arial" w:cs="Arial"/>
          <w:bCs/>
        </w:rPr>
        <w:t>Market needs</w:t>
      </w:r>
    </w:p>
    <w:p w:rsidR="00787B5E" w:rsidRPr="00812DA4" w:rsidRDefault="00787B5E" w:rsidP="00787B5E">
      <w:pPr>
        <w:pStyle w:val="ListParagraph"/>
        <w:numPr>
          <w:ilvl w:val="0"/>
          <w:numId w:val="1"/>
        </w:numPr>
        <w:rPr>
          <w:rFonts w:ascii="Arial" w:hAnsi="Arial" w:cs="Arial"/>
          <w:bCs/>
        </w:rPr>
      </w:pPr>
      <w:r w:rsidRPr="00812DA4">
        <w:rPr>
          <w:rFonts w:ascii="Arial" w:hAnsi="Arial" w:cs="Arial"/>
          <w:bCs/>
        </w:rPr>
        <w:t>Inventory of activities within IEC</w:t>
      </w:r>
    </w:p>
    <w:p w:rsidR="00787B5E" w:rsidRPr="00812DA4" w:rsidRDefault="00787B5E" w:rsidP="00787B5E">
      <w:pPr>
        <w:pStyle w:val="ListParagraph"/>
        <w:numPr>
          <w:ilvl w:val="0"/>
          <w:numId w:val="1"/>
        </w:numPr>
        <w:rPr>
          <w:rFonts w:ascii="Arial" w:hAnsi="Arial" w:cs="Arial"/>
          <w:bCs/>
        </w:rPr>
      </w:pPr>
      <w:r w:rsidRPr="00812DA4">
        <w:rPr>
          <w:rFonts w:ascii="Arial" w:hAnsi="Arial" w:cs="Arial"/>
          <w:bCs/>
        </w:rPr>
        <w:t>Inventory of activities outside IEC</w:t>
      </w:r>
    </w:p>
    <w:p w:rsidR="00787B5E" w:rsidRPr="00812DA4" w:rsidRDefault="00787B5E" w:rsidP="00787B5E">
      <w:pPr>
        <w:pStyle w:val="ListParagraph"/>
        <w:numPr>
          <w:ilvl w:val="0"/>
          <w:numId w:val="1"/>
        </w:numPr>
        <w:rPr>
          <w:rFonts w:ascii="Arial" w:hAnsi="Arial" w:cs="Arial"/>
          <w:bCs/>
        </w:rPr>
      </w:pPr>
      <w:r w:rsidRPr="00812DA4">
        <w:rPr>
          <w:rFonts w:ascii="Arial" w:hAnsi="Arial" w:cs="Arial"/>
          <w:bCs/>
        </w:rPr>
        <w:t>Priorities of work</w:t>
      </w:r>
    </w:p>
    <w:p w:rsidR="00787B5E" w:rsidRPr="00812DA4" w:rsidRDefault="00787B5E" w:rsidP="00787B5E">
      <w:pPr>
        <w:pStyle w:val="ListParagraph"/>
        <w:numPr>
          <w:ilvl w:val="0"/>
          <w:numId w:val="1"/>
        </w:numPr>
        <w:rPr>
          <w:rFonts w:ascii="Arial" w:hAnsi="Arial" w:cs="Arial"/>
          <w:bCs/>
        </w:rPr>
      </w:pPr>
      <w:r w:rsidRPr="00812DA4">
        <w:rPr>
          <w:rFonts w:ascii="Arial" w:hAnsi="Arial" w:cs="Arial"/>
          <w:bCs/>
        </w:rPr>
        <w:t>Coordination of activities within IEC</w:t>
      </w:r>
    </w:p>
    <w:p w:rsidR="00787B5E" w:rsidRPr="00812DA4" w:rsidRDefault="00787B5E" w:rsidP="00787B5E">
      <w:pPr>
        <w:rPr>
          <w:rFonts w:ascii="Arial" w:hAnsi="Arial" w:cs="Arial"/>
          <w:bCs/>
        </w:rPr>
      </w:pPr>
      <w:r w:rsidRPr="00812DA4">
        <w:rPr>
          <w:rFonts w:ascii="Arial" w:hAnsi="Arial" w:cs="Arial"/>
          <w:bCs/>
        </w:rPr>
        <w:br/>
        <w:t>By exception, initial membership comprises representatives from TCs 47, 62, 77, 100, 106, 108, 110, 111, 119, and CISPR.</w:t>
      </w:r>
      <w:r w:rsidRPr="00812DA4">
        <w:rPr>
          <w:rFonts w:ascii="Arial" w:hAnsi="Arial" w:cs="Arial"/>
          <w:bCs/>
        </w:rPr>
        <w:br/>
      </w:r>
      <w:r w:rsidRPr="00812DA4">
        <w:rPr>
          <w:rFonts w:ascii="Arial" w:hAnsi="Arial" w:cs="Arial"/>
          <w:bCs/>
        </w:rPr>
        <w:br/>
        <w:t>The Japanese and Republic of Korea NCs will serve as co-</w:t>
      </w:r>
      <w:proofErr w:type="spellStart"/>
      <w:r w:rsidRPr="00812DA4">
        <w:rPr>
          <w:rFonts w:ascii="Arial" w:hAnsi="Arial" w:cs="Arial"/>
          <w:bCs/>
        </w:rPr>
        <w:t>convenors</w:t>
      </w:r>
      <w:proofErr w:type="spellEnd"/>
      <w:r w:rsidRPr="00812DA4">
        <w:rPr>
          <w:rFonts w:ascii="Arial" w:hAnsi="Arial" w:cs="Arial"/>
          <w:bCs/>
        </w:rPr>
        <w:t xml:space="preserve"> and Suzanne Yap, IEC Technical Officer, has been appointed as the Secretary of SG 10. </w:t>
      </w:r>
    </w:p>
    <w:p w:rsidR="0090597A" w:rsidRPr="00812DA4" w:rsidRDefault="0090597A"/>
    <w:p w:rsidR="00787B5E" w:rsidRPr="00812DA4" w:rsidRDefault="00787B5E"/>
    <w:p w:rsidR="00787B5E" w:rsidRPr="00812DA4" w:rsidRDefault="00787B5E" w:rsidP="007E38C0">
      <w:pPr>
        <w:spacing w:after="240"/>
        <w:rPr>
          <w:rFonts w:ascii="Arial" w:hAnsi="Arial" w:cs="Arial"/>
          <w:b/>
          <w:bCs/>
        </w:rPr>
      </w:pPr>
      <w:r w:rsidRPr="00812DA4">
        <w:rPr>
          <w:rFonts w:ascii="Arial" w:hAnsi="Arial" w:cs="Arial"/>
          <w:b/>
          <w:bCs/>
        </w:rPr>
        <w:t xml:space="preserve">July – August 2015  </w:t>
      </w:r>
    </w:p>
    <w:p w:rsidR="00787B5E" w:rsidRPr="00812DA4" w:rsidRDefault="00787B5E">
      <w:pPr>
        <w:rPr>
          <w:rFonts w:ascii="Arial" w:hAnsi="Arial" w:cs="Arial"/>
          <w:bCs/>
        </w:rPr>
      </w:pPr>
      <w:r w:rsidRPr="00812DA4">
        <w:rPr>
          <w:rFonts w:ascii="Arial" w:hAnsi="Arial" w:cs="Arial"/>
          <w:bCs/>
        </w:rPr>
        <w:t>SG 10 formation</w:t>
      </w:r>
    </w:p>
    <w:p w:rsidR="00161284" w:rsidRPr="00812DA4" w:rsidRDefault="00161284">
      <w:pPr>
        <w:rPr>
          <w:rFonts w:ascii="Arial" w:hAnsi="Arial" w:cs="Arial"/>
          <w:bCs/>
        </w:rPr>
      </w:pPr>
    </w:p>
    <w:p w:rsidR="00161284" w:rsidRPr="00812DA4" w:rsidRDefault="00161284">
      <w:pPr>
        <w:rPr>
          <w:rFonts w:ascii="Arial" w:hAnsi="Arial" w:cs="Arial"/>
          <w:bCs/>
        </w:rPr>
      </w:pPr>
      <w:r w:rsidRPr="00812DA4">
        <w:rPr>
          <w:rFonts w:ascii="Arial" w:hAnsi="Arial" w:cs="Arial"/>
          <w:bCs/>
        </w:rPr>
        <w:t>SG 10 has more focus on the various TC/SCs with specific activities on-going related to WSDs.  Previously ahg56 membership was more NC oriented.  I initially was appointed as part of the US NC representation along with Jess Jur on ahg56 and am now a representative from TC 108.</w:t>
      </w:r>
    </w:p>
    <w:p w:rsidR="00787B5E" w:rsidRPr="00812DA4" w:rsidRDefault="00787B5E"/>
    <w:p w:rsidR="008223E1" w:rsidRPr="00812DA4" w:rsidRDefault="008223E1">
      <w:pPr>
        <w:rPr>
          <w:rFonts w:ascii="Arial" w:hAnsi="Arial" w:cs="Arial"/>
          <w:b/>
          <w:bCs/>
        </w:rPr>
      </w:pPr>
    </w:p>
    <w:p w:rsidR="007E38C0" w:rsidRPr="00812DA4" w:rsidRDefault="00787B5E">
      <w:r w:rsidRPr="00812DA4">
        <w:rPr>
          <w:rFonts w:ascii="Arial" w:hAnsi="Arial" w:cs="Arial"/>
          <w:b/>
          <w:bCs/>
        </w:rPr>
        <w:t>November 3 – 4, 2015</w:t>
      </w:r>
      <w:r w:rsidRPr="00812DA4">
        <w:t xml:space="preserve"> </w:t>
      </w:r>
    </w:p>
    <w:p w:rsidR="007E38C0" w:rsidRPr="00812DA4" w:rsidRDefault="007E38C0"/>
    <w:p w:rsidR="00787B5E" w:rsidRPr="00812DA4" w:rsidRDefault="007E38C0">
      <w:pPr>
        <w:rPr>
          <w:rFonts w:ascii="Arial" w:hAnsi="Arial" w:cs="Arial"/>
          <w:bCs/>
        </w:rPr>
      </w:pPr>
      <w:r w:rsidRPr="00812DA4">
        <w:rPr>
          <w:rFonts w:ascii="Arial" w:hAnsi="Arial" w:cs="Arial"/>
          <w:bCs/>
        </w:rPr>
        <w:t xml:space="preserve">The </w:t>
      </w:r>
      <w:r w:rsidR="00787B5E" w:rsidRPr="00812DA4">
        <w:rPr>
          <w:rFonts w:ascii="Arial" w:hAnsi="Arial" w:cs="Arial"/>
          <w:bCs/>
        </w:rPr>
        <w:t xml:space="preserve">first meeting </w:t>
      </w:r>
      <w:r w:rsidRPr="00812DA4">
        <w:rPr>
          <w:rFonts w:ascii="Arial" w:hAnsi="Arial" w:cs="Arial"/>
          <w:bCs/>
        </w:rPr>
        <w:t xml:space="preserve">of SG 10 was held </w:t>
      </w:r>
      <w:r w:rsidR="00787B5E" w:rsidRPr="00812DA4">
        <w:rPr>
          <w:rFonts w:ascii="Arial" w:hAnsi="Arial" w:cs="Arial"/>
          <w:bCs/>
        </w:rPr>
        <w:t>in Seoul</w:t>
      </w:r>
      <w:r w:rsidRPr="00812DA4">
        <w:rPr>
          <w:rFonts w:ascii="Arial" w:hAnsi="Arial" w:cs="Arial"/>
          <w:bCs/>
        </w:rPr>
        <w:t>.</w:t>
      </w:r>
    </w:p>
    <w:p w:rsidR="00787B5E" w:rsidRPr="00812DA4" w:rsidRDefault="00787B5E">
      <w:pPr>
        <w:rPr>
          <w:rFonts w:ascii="Arial" w:hAnsi="Arial" w:cs="Arial"/>
          <w:bCs/>
        </w:rPr>
      </w:pPr>
    </w:p>
    <w:p w:rsidR="00787B5E" w:rsidRPr="00812DA4" w:rsidRDefault="00161284" w:rsidP="00787B5E">
      <w:pPr>
        <w:autoSpaceDE w:val="0"/>
        <w:autoSpaceDN w:val="0"/>
        <w:adjustRightInd w:val="0"/>
        <w:rPr>
          <w:rFonts w:ascii="Arial" w:hAnsi="Arial" w:cs="Arial"/>
          <w:bCs/>
        </w:rPr>
      </w:pPr>
      <w:r w:rsidRPr="00812DA4">
        <w:rPr>
          <w:rFonts w:ascii="Arial" w:hAnsi="Arial" w:cs="Arial"/>
          <w:bCs/>
        </w:rPr>
        <w:t>The Scope and Expected Outcomes from the SMB were slightly revised as follows:</w:t>
      </w:r>
    </w:p>
    <w:p w:rsidR="007E38C0" w:rsidRPr="00812DA4" w:rsidRDefault="007E38C0" w:rsidP="00787B5E">
      <w:pPr>
        <w:autoSpaceDE w:val="0"/>
        <w:autoSpaceDN w:val="0"/>
        <w:adjustRightInd w:val="0"/>
        <w:rPr>
          <w:rFonts w:ascii="Arial" w:hAnsi="Arial" w:cs="Arial"/>
          <w:bCs/>
        </w:rPr>
      </w:pPr>
    </w:p>
    <w:p w:rsidR="00787B5E" w:rsidRPr="00812DA4" w:rsidRDefault="00787B5E" w:rsidP="00787B5E">
      <w:pPr>
        <w:autoSpaceDE w:val="0"/>
        <w:autoSpaceDN w:val="0"/>
        <w:adjustRightInd w:val="0"/>
        <w:rPr>
          <w:rFonts w:ascii="Arial" w:hAnsi="Arial" w:cs="Arial"/>
          <w:b/>
          <w:bCs/>
        </w:rPr>
      </w:pPr>
      <w:r w:rsidRPr="00812DA4">
        <w:rPr>
          <w:rFonts w:ascii="Arial" w:hAnsi="Arial" w:cs="Arial"/>
          <w:b/>
          <w:bCs/>
        </w:rPr>
        <w:t>Scope:</w:t>
      </w:r>
    </w:p>
    <w:p w:rsidR="007E38C0" w:rsidRPr="00812DA4" w:rsidRDefault="007E38C0" w:rsidP="00023676">
      <w:pPr>
        <w:pStyle w:val="ListParagraph"/>
        <w:numPr>
          <w:ilvl w:val="0"/>
          <w:numId w:val="7"/>
        </w:numPr>
        <w:autoSpaceDE w:val="0"/>
        <w:autoSpaceDN w:val="0"/>
        <w:adjustRightInd w:val="0"/>
        <w:rPr>
          <w:rFonts w:ascii="ArialMT" w:hAnsi="ArialMT" w:cs="ArialMT"/>
          <w:color w:val="FF0000"/>
        </w:rPr>
      </w:pPr>
      <w:r w:rsidRPr="00812DA4">
        <w:rPr>
          <w:rFonts w:ascii="ArialMT" w:hAnsi="ArialMT" w:cs="ArialMT"/>
          <w:color w:val="FF0000"/>
        </w:rPr>
        <w:lastRenderedPageBreak/>
        <w:t>clarify the terminology and obtain agreed understanding of Wearable Smart Devices</w:t>
      </w:r>
    </w:p>
    <w:p w:rsidR="007E38C0" w:rsidRPr="00812DA4" w:rsidRDefault="007E38C0" w:rsidP="00023676">
      <w:pPr>
        <w:pStyle w:val="ListParagraph"/>
        <w:autoSpaceDE w:val="0"/>
        <w:autoSpaceDN w:val="0"/>
        <w:adjustRightInd w:val="0"/>
        <w:rPr>
          <w:rFonts w:ascii="ArialMT" w:hAnsi="ArialMT" w:cs="ArialMT"/>
          <w:color w:val="FF0000"/>
        </w:rPr>
      </w:pPr>
      <w:r w:rsidRPr="00812DA4">
        <w:rPr>
          <w:rFonts w:ascii="ArialMT" w:hAnsi="ArialMT" w:cs="ArialMT"/>
          <w:color w:val="FF0000"/>
        </w:rPr>
        <w:t>(WSD);</w:t>
      </w:r>
    </w:p>
    <w:p w:rsidR="007E38C0" w:rsidRPr="00812DA4" w:rsidRDefault="007E38C0" w:rsidP="00023676">
      <w:pPr>
        <w:pStyle w:val="ListParagraph"/>
        <w:numPr>
          <w:ilvl w:val="0"/>
          <w:numId w:val="7"/>
        </w:numPr>
        <w:autoSpaceDE w:val="0"/>
        <w:autoSpaceDN w:val="0"/>
        <w:adjustRightInd w:val="0"/>
        <w:rPr>
          <w:rFonts w:ascii="ArialMT" w:hAnsi="ArialMT" w:cs="ArialMT"/>
          <w:color w:val="FF0000"/>
        </w:rPr>
      </w:pPr>
      <w:r w:rsidRPr="00812DA4">
        <w:rPr>
          <w:rFonts w:ascii="ArialMT" w:hAnsi="ArialMT" w:cs="ArialMT"/>
          <w:color w:val="FF0000"/>
        </w:rPr>
        <w:t>gather and share information on the market needs of WSD;</w:t>
      </w:r>
    </w:p>
    <w:p w:rsidR="007E38C0" w:rsidRPr="00812DA4" w:rsidRDefault="007E38C0" w:rsidP="00023676">
      <w:pPr>
        <w:pStyle w:val="ListParagraph"/>
        <w:numPr>
          <w:ilvl w:val="0"/>
          <w:numId w:val="7"/>
        </w:numPr>
        <w:autoSpaceDE w:val="0"/>
        <w:autoSpaceDN w:val="0"/>
        <w:adjustRightInd w:val="0"/>
        <w:rPr>
          <w:rFonts w:ascii="ArialMT" w:hAnsi="ArialMT" w:cs="ArialMT"/>
          <w:color w:val="FF0000"/>
        </w:rPr>
      </w:pPr>
      <w:r w:rsidRPr="00812DA4">
        <w:rPr>
          <w:rFonts w:ascii="ArialMT" w:hAnsi="ArialMT" w:cs="ArialMT"/>
          <w:color w:val="FF0000"/>
        </w:rPr>
        <w:t>make inventory of WSD related activities within IEC;</w:t>
      </w:r>
    </w:p>
    <w:p w:rsidR="007E38C0" w:rsidRPr="00812DA4" w:rsidRDefault="007E38C0" w:rsidP="00023676">
      <w:pPr>
        <w:pStyle w:val="ListParagraph"/>
        <w:numPr>
          <w:ilvl w:val="0"/>
          <w:numId w:val="7"/>
        </w:numPr>
        <w:autoSpaceDE w:val="0"/>
        <w:autoSpaceDN w:val="0"/>
        <w:adjustRightInd w:val="0"/>
        <w:rPr>
          <w:rFonts w:ascii="ArialMT" w:hAnsi="ArialMT" w:cs="ArialMT"/>
          <w:color w:val="FF0000"/>
        </w:rPr>
      </w:pPr>
      <w:r w:rsidRPr="00812DA4">
        <w:rPr>
          <w:rFonts w:ascii="ArialMT" w:hAnsi="ArialMT" w:cs="ArialMT"/>
          <w:color w:val="FF0000"/>
        </w:rPr>
        <w:t>make inventory of WSD related activities outside IEC;</w:t>
      </w:r>
    </w:p>
    <w:p w:rsidR="007E38C0" w:rsidRPr="00812DA4" w:rsidRDefault="007E38C0" w:rsidP="00023676">
      <w:pPr>
        <w:pStyle w:val="ListParagraph"/>
        <w:numPr>
          <w:ilvl w:val="0"/>
          <w:numId w:val="7"/>
        </w:numPr>
        <w:autoSpaceDE w:val="0"/>
        <w:autoSpaceDN w:val="0"/>
        <w:adjustRightInd w:val="0"/>
        <w:rPr>
          <w:rFonts w:ascii="ArialMT" w:hAnsi="ArialMT" w:cs="ArialMT"/>
          <w:color w:val="FF0000"/>
        </w:rPr>
      </w:pPr>
      <w:r w:rsidRPr="00812DA4">
        <w:rPr>
          <w:rFonts w:ascii="ArialMT" w:hAnsi="ArialMT" w:cs="ArialMT"/>
          <w:color w:val="FF0000"/>
        </w:rPr>
        <w:t>identify the standardization themes, relevant TC/SCs and any gap on WSD</w:t>
      </w:r>
    </w:p>
    <w:p w:rsidR="007E38C0" w:rsidRPr="00812DA4" w:rsidRDefault="007E38C0" w:rsidP="00023676">
      <w:pPr>
        <w:pStyle w:val="ListParagraph"/>
        <w:numPr>
          <w:ilvl w:val="0"/>
          <w:numId w:val="7"/>
        </w:numPr>
        <w:autoSpaceDE w:val="0"/>
        <w:autoSpaceDN w:val="0"/>
        <w:adjustRightInd w:val="0"/>
        <w:rPr>
          <w:rFonts w:ascii="ArialMT" w:hAnsi="ArialMT" w:cs="ArialMT"/>
          <w:color w:val="FF0000"/>
        </w:rPr>
      </w:pPr>
      <w:r w:rsidRPr="00812DA4">
        <w:rPr>
          <w:rFonts w:ascii="ArialMT" w:hAnsi="ArialMT" w:cs="ArialMT"/>
          <w:color w:val="FF0000"/>
        </w:rPr>
        <w:t>investigate and recommend priorities of work on WSD; and</w:t>
      </w:r>
    </w:p>
    <w:p w:rsidR="007E38C0" w:rsidRPr="00812DA4" w:rsidRDefault="007E38C0" w:rsidP="00023676">
      <w:pPr>
        <w:pStyle w:val="ListParagraph"/>
        <w:numPr>
          <w:ilvl w:val="0"/>
          <w:numId w:val="7"/>
        </w:numPr>
        <w:autoSpaceDE w:val="0"/>
        <w:autoSpaceDN w:val="0"/>
        <w:adjustRightInd w:val="0"/>
        <w:rPr>
          <w:rFonts w:ascii="ArialMT" w:hAnsi="ArialMT" w:cs="ArialMT"/>
          <w:color w:val="FF0000"/>
        </w:rPr>
      </w:pPr>
      <w:proofErr w:type="gramStart"/>
      <w:r w:rsidRPr="00812DA4">
        <w:rPr>
          <w:rFonts w:ascii="ArialMT" w:hAnsi="ArialMT" w:cs="ArialMT"/>
          <w:color w:val="FF0000"/>
        </w:rPr>
        <w:t>coordinate</w:t>
      </w:r>
      <w:proofErr w:type="gramEnd"/>
      <w:r w:rsidRPr="00812DA4">
        <w:rPr>
          <w:rFonts w:ascii="ArialMT" w:hAnsi="ArialMT" w:cs="ArialMT"/>
          <w:color w:val="FF0000"/>
        </w:rPr>
        <w:t xml:space="preserve"> WSD related activities within IEC.</w:t>
      </w:r>
    </w:p>
    <w:p w:rsidR="007E38C0" w:rsidRPr="00812DA4" w:rsidRDefault="007E38C0" w:rsidP="00787B5E">
      <w:pPr>
        <w:rPr>
          <w:rFonts w:ascii="Arial" w:hAnsi="Arial" w:cs="Arial"/>
          <w:bCs/>
        </w:rPr>
      </w:pPr>
    </w:p>
    <w:p w:rsidR="007E38C0" w:rsidRPr="00812DA4" w:rsidRDefault="007E38C0" w:rsidP="007E38C0">
      <w:pPr>
        <w:autoSpaceDE w:val="0"/>
        <w:autoSpaceDN w:val="0"/>
        <w:adjustRightInd w:val="0"/>
        <w:rPr>
          <w:rFonts w:ascii="Arial-BoldMT" w:hAnsi="Arial-BoldMT" w:cs="Arial-BoldMT"/>
          <w:b/>
          <w:bCs/>
        </w:rPr>
      </w:pPr>
      <w:r w:rsidRPr="00812DA4">
        <w:rPr>
          <w:rFonts w:ascii="Arial-BoldMT" w:hAnsi="Arial-BoldMT" w:cs="Arial-BoldMT"/>
          <w:b/>
          <w:bCs/>
        </w:rPr>
        <w:t>The expected outcome will be:</w:t>
      </w:r>
    </w:p>
    <w:p w:rsidR="007E38C0" w:rsidRPr="00812DA4" w:rsidRDefault="007E38C0" w:rsidP="00023676">
      <w:pPr>
        <w:pStyle w:val="ListParagraph"/>
        <w:numPr>
          <w:ilvl w:val="0"/>
          <w:numId w:val="8"/>
        </w:numPr>
        <w:autoSpaceDE w:val="0"/>
        <w:autoSpaceDN w:val="0"/>
        <w:adjustRightInd w:val="0"/>
        <w:rPr>
          <w:rFonts w:ascii="ArialMT" w:hAnsi="ArialMT" w:cs="ArialMT"/>
          <w:color w:val="FF0000"/>
        </w:rPr>
      </w:pPr>
      <w:r w:rsidRPr="00812DA4">
        <w:rPr>
          <w:rFonts w:ascii="ArialMT" w:hAnsi="ArialMT" w:cs="ArialMT"/>
          <w:color w:val="FF0000"/>
        </w:rPr>
        <w:t>Report to SMB with recommendations on WSD related standardization activities under</w:t>
      </w:r>
    </w:p>
    <w:p w:rsidR="007E38C0" w:rsidRPr="00812DA4" w:rsidRDefault="007E38C0" w:rsidP="00023676">
      <w:pPr>
        <w:pStyle w:val="ListParagraph"/>
        <w:autoSpaceDE w:val="0"/>
        <w:autoSpaceDN w:val="0"/>
        <w:adjustRightInd w:val="0"/>
        <w:rPr>
          <w:rFonts w:ascii="ArialMT" w:hAnsi="ArialMT" w:cs="ArialMT"/>
          <w:color w:val="FF0000"/>
        </w:rPr>
      </w:pPr>
      <w:proofErr w:type="gramStart"/>
      <w:r w:rsidRPr="00812DA4">
        <w:rPr>
          <w:rFonts w:ascii="ArialMT" w:hAnsi="ArialMT" w:cs="ArialMT"/>
          <w:color w:val="FF0000"/>
        </w:rPr>
        <w:t>the</w:t>
      </w:r>
      <w:proofErr w:type="gramEnd"/>
      <w:r w:rsidRPr="00812DA4">
        <w:rPr>
          <w:rFonts w:ascii="ArialMT" w:hAnsi="ArialMT" w:cs="ArialMT"/>
          <w:color w:val="FF0000"/>
        </w:rPr>
        <w:t xml:space="preserve"> scope</w:t>
      </w:r>
    </w:p>
    <w:p w:rsidR="007E38C0" w:rsidRPr="00812DA4" w:rsidRDefault="007E38C0" w:rsidP="00023676">
      <w:pPr>
        <w:pStyle w:val="ListParagraph"/>
        <w:numPr>
          <w:ilvl w:val="0"/>
          <w:numId w:val="8"/>
        </w:numPr>
        <w:autoSpaceDE w:val="0"/>
        <w:autoSpaceDN w:val="0"/>
        <w:adjustRightInd w:val="0"/>
        <w:rPr>
          <w:rFonts w:ascii="ArialMT" w:hAnsi="ArialMT" w:cs="ArialMT"/>
          <w:color w:val="FF0000"/>
        </w:rPr>
      </w:pPr>
      <w:r w:rsidRPr="00812DA4">
        <w:rPr>
          <w:rFonts w:ascii="ArialMT" w:hAnsi="ArialMT" w:cs="ArialMT"/>
          <w:color w:val="FF0000"/>
        </w:rPr>
        <w:t>Market needs information which may include requirements and standards necessary for</w:t>
      </w:r>
    </w:p>
    <w:p w:rsidR="007E38C0" w:rsidRPr="00812DA4" w:rsidRDefault="007E38C0" w:rsidP="00023676">
      <w:pPr>
        <w:pStyle w:val="ListParagraph"/>
        <w:numPr>
          <w:ilvl w:val="0"/>
          <w:numId w:val="8"/>
        </w:numPr>
        <w:autoSpaceDE w:val="0"/>
        <w:autoSpaceDN w:val="0"/>
        <w:adjustRightInd w:val="0"/>
        <w:rPr>
          <w:rFonts w:ascii="ArialMT" w:hAnsi="ArialMT" w:cs="ArialMT"/>
          <w:color w:val="FF0000"/>
        </w:rPr>
      </w:pPr>
      <w:r w:rsidRPr="00812DA4">
        <w:rPr>
          <w:rFonts w:ascii="ArialMT" w:hAnsi="ArialMT" w:cs="ArialMT"/>
          <w:color w:val="FF0000"/>
        </w:rPr>
        <w:t>entry into the market place if possible</w:t>
      </w:r>
    </w:p>
    <w:p w:rsidR="007E38C0" w:rsidRPr="00812DA4" w:rsidRDefault="007E38C0" w:rsidP="00023676">
      <w:pPr>
        <w:pStyle w:val="ListParagraph"/>
        <w:numPr>
          <w:ilvl w:val="0"/>
          <w:numId w:val="8"/>
        </w:numPr>
        <w:autoSpaceDE w:val="0"/>
        <w:autoSpaceDN w:val="0"/>
        <w:adjustRightInd w:val="0"/>
        <w:rPr>
          <w:rFonts w:ascii="ArialMT" w:hAnsi="ArialMT" w:cs="ArialMT"/>
          <w:color w:val="FF0000"/>
        </w:rPr>
      </w:pPr>
      <w:r w:rsidRPr="00812DA4">
        <w:rPr>
          <w:rFonts w:ascii="ArialMT" w:hAnsi="ArialMT" w:cs="ArialMT"/>
          <w:color w:val="FF0000"/>
        </w:rPr>
        <w:t>Roadmap of WSD related standardization (priority)</w:t>
      </w:r>
    </w:p>
    <w:p w:rsidR="007E38C0" w:rsidRPr="00812DA4" w:rsidRDefault="007E38C0" w:rsidP="00023676">
      <w:pPr>
        <w:pStyle w:val="ListParagraph"/>
        <w:numPr>
          <w:ilvl w:val="0"/>
          <w:numId w:val="8"/>
        </w:numPr>
        <w:autoSpaceDE w:val="0"/>
        <w:autoSpaceDN w:val="0"/>
        <w:adjustRightInd w:val="0"/>
        <w:rPr>
          <w:rFonts w:ascii="ArialMT" w:hAnsi="ArialMT" w:cs="ArialMT"/>
          <w:color w:val="FF0000"/>
        </w:rPr>
      </w:pPr>
      <w:r w:rsidRPr="00812DA4">
        <w:rPr>
          <w:rFonts w:ascii="ArialMT" w:hAnsi="ArialMT" w:cs="ArialMT"/>
          <w:color w:val="FF0000"/>
        </w:rPr>
        <w:t>Matrix on WSD standardization items and TC/SC activities (inventory)</w:t>
      </w:r>
    </w:p>
    <w:p w:rsidR="007E38C0" w:rsidRPr="00812DA4" w:rsidRDefault="007E38C0" w:rsidP="00787B5E">
      <w:pPr>
        <w:rPr>
          <w:rFonts w:ascii="Arial" w:hAnsi="Arial" w:cs="Arial"/>
          <w:bCs/>
          <w:color w:val="FF0000"/>
        </w:rPr>
      </w:pPr>
    </w:p>
    <w:p w:rsidR="008223E1" w:rsidRPr="00812DA4" w:rsidRDefault="00787B5E" w:rsidP="00787B5E">
      <w:pPr>
        <w:autoSpaceDE w:val="0"/>
        <w:autoSpaceDN w:val="0"/>
        <w:adjustRightInd w:val="0"/>
        <w:rPr>
          <w:rFonts w:ascii="Arial" w:hAnsi="Arial" w:cs="Arial"/>
          <w:b/>
          <w:bCs/>
        </w:rPr>
      </w:pPr>
      <w:r w:rsidRPr="00812DA4">
        <w:rPr>
          <w:rFonts w:ascii="Arial" w:hAnsi="Arial" w:cs="Arial"/>
          <w:b/>
          <w:bCs/>
        </w:rPr>
        <w:t>The meeting agreed that</w:t>
      </w:r>
      <w:r w:rsidR="008223E1" w:rsidRPr="00812DA4">
        <w:rPr>
          <w:rFonts w:ascii="Arial" w:hAnsi="Arial" w:cs="Arial"/>
          <w:b/>
          <w:bCs/>
        </w:rPr>
        <w:t>:</w:t>
      </w:r>
    </w:p>
    <w:p w:rsidR="00787B5E" w:rsidRPr="00812DA4" w:rsidRDefault="00787B5E" w:rsidP="00787B5E">
      <w:pPr>
        <w:autoSpaceDE w:val="0"/>
        <w:autoSpaceDN w:val="0"/>
        <w:adjustRightInd w:val="0"/>
        <w:rPr>
          <w:rFonts w:ascii="Arial" w:hAnsi="Arial" w:cs="Arial"/>
          <w:b/>
          <w:bCs/>
        </w:rPr>
      </w:pPr>
      <w:r w:rsidRPr="00812DA4">
        <w:rPr>
          <w:rFonts w:ascii="Arial" w:hAnsi="Arial" w:cs="Arial"/>
          <w:b/>
          <w:bCs/>
        </w:rPr>
        <w:t xml:space="preserve"> WSD relates to:</w:t>
      </w:r>
    </w:p>
    <w:p w:rsidR="00787B5E" w:rsidRPr="00812DA4" w:rsidRDefault="00787B5E" w:rsidP="00023676">
      <w:pPr>
        <w:pStyle w:val="ListParagraph"/>
        <w:numPr>
          <w:ilvl w:val="0"/>
          <w:numId w:val="9"/>
        </w:numPr>
        <w:autoSpaceDE w:val="0"/>
        <w:autoSpaceDN w:val="0"/>
        <w:adjustRightInd w:val="0"/>
        <w:rPr>
          <w:rFonts w:ascii="Arial" w:hAnsi="Arial" w:cs="Arial"/>
          <w:bCs/>
          <w:color w:val="FF0000"/>
        </w:rPr>
      </w:pPr>
      <w:r w:rsidRPr="00812DA4">
        <w:rPr>
          <w:rFonts w:ascii="Arial" w:hAnsi="Arial" w:cs="Arial"/>
          <w:bCs/>
          <w:color w:val="FF0000"/>
        </w:rPr>
        <w:t>In body;</w:t>
      </w:r>
    </w:p>
    <w:p w:rsidR="00787B5E" w:rsidRPr="00812DA4" w:rsidRDefault="00787B5E" w:rsidP="00023676">
      <w:pPr>
        <w:pStyle w:val="ListParagraph"/>
        <w:numPr>
          <w:ilvl w:val="0"/>
          <w:numId w:val="9"/>
        </w:numPr>
        <w:autoSpaceDE w:val="0"/>
        <w:autoSpaceDN w:val="0"/>
        <w:adjustRightInd w:val="0"/>
        <w:rPr>
          <w:rFonts w:ascii="Arial" w:hAnsi="Arial" w:cs="Arial"/>
          <w:bCs/>
          <w:color w:val="FF0000"/>
        </w:rPr>
      </w:pPr>
      <w:r w:rsidRPr="00812DA4">
        <w:rPr>
          <w:rFonts w:ascii="Arial" w:hAnsi="Arial" w:cs="Arial"/>
          <w:bCs/>
          <w:color w:val="FF0000"/>
        </w:rPr>
        <w:t>Touch body;</w:t>
      </w:r>
    </w:p>
    <w:p w:rsidR="00787B5E" w:rsidRPr="00812DA4" w:rsidRDefault="00787B5E" w:rsidP="00023676">
      <w:pPr>
        <w:pStyle w:val="ListParagraph"/>
        <w:numPr>
          <w:ilvl w:val="0"/>
          <w:numId w:val="9"/>
        </w:numPr>
        <w:autoSpaceDE w:val="0"/>
        <w:autoSpaceDN w:val="0"/>
        <w:adjustRightInd w:val="0"/>
        <w:rPr>
          <w:rFonts w:ascii="Arial" w:hAnsi="Arial" w:cs="Arial"/>
          <w:bCs/>
          <w:color w:val="FF0000"/>
        </w:rPr>
      </w:pPr>
      <w:r w:rsidRPr="00812DA4">
        <w:rPr>
          <w:rFonts w:ascii="Arial" w:hAnsi="Arial" w:cs="Arial"/>
          <w:bCs/>
          <w:color w:val="FF0000"/>
        </w:rPr>
        <w:t>On body;</w:t>
      </w:r>
    </w:p>
    <w:p w:rsidR="00787B5E" w:rsidRPr="00812DA4" w:rsidRDefault="00787B5E" w:rsidP="00023676">
      <w:pPr>
        <w:pStyle w:val="ListParagraph"/>
        <w:numPr>
          <w:ilvl w:val="0"/>
          <w:numId w:val="9"/>
        </w:numPr>
        <w:autoSpaceDE w:val="0"/>
        <w:autoSpaceDN w:val="0"/>
        <w:adjustRightInd w:val="0"/>
        <w:rPr>
          <w:rFonts w:ascii="Arial" w:hAnsi="Arial" w:cs="Arial"/>
          <w:bCs/>
          <w:color w:val="FF0000"/>
        </w:rPr>
      </w:pPr>
      <w:r w:rsidRPr="00812DA4">
        <w:rPr>
          <w:rFonts w:ascii="Arial" w:hAnsi="Arial" w:cs="Arial"/>
          <w:bCs/>
          <w:color w:val="FF0000"/>
        </w:rPr>
        <w:t>Near body.</w:t>
      </w:r>
    </w:p>
    <w:p w:rsidR="00787B5E" w:rsidRPr="00812DA4" w:rsidRDefault="00787B5E" w:rsidP="00787B5E">
      <w:pPr>
        <w:autoSpaceDE w:val="0"/>
        <w:autoSpaceDN w:val="0"/>
        <w:adjustRightInd w:val="0"/>
        <w:rPr>
          <w:rFonts w:ascii="Arial" w:hAnsi="Arial" w:cs="Arial"/>
          <w:b/>
          <w:bCs/>
        </w:rPr>
      </w:pPr>
      <w:r w:rsidRPr="00812DA4">
        <w:rPr>
          <w:rFonts w:ascii="Arial" w:hAnsi="Arial" w:cs="Arial"/>
          <w:b/>
          <w:bCs/>
        </w:rPr>
        <w:t>And WSD should be:</w:t>
      </w:r>
    </w:p>
    <w:p w:rsidR="00787B5E" w:rsidRPr="00812DA4" w:rsidRDefault="00787B5E" w:rsidP="00023676">
      <w:pPr>
        <w:pStyle w:val="ListParagraph"/>
        <w:numPr>
          <w:ilvl w:val="0"/>
          <w:numId w:val="10"/>
        </w:numPr>
        <w:autoSpaceDE w:val="0"/>
        <w:autoSpaceDN w:val="0"/>
        <w:adjustRightInd w:val="0"/>
        <w:rPr>
          <w:rFonts w:ascii="Arial" w:hAnsi="Arial" w:cs="Arial"/>
          <w:bCs/>
          <w:color w:val="FF0000"/>
        </w:rPr>
      </w:pPr>
      <w:r w:rsidRPr="00812DA4">
        <w:rPr>
          <w:rFonts w:ascii="Arial" w:hAnsi="Arial" w:cs="Arial"/>
          <w:bCs/>
          <w:color w:val="FF0000"/>
        </w:rPr>
        <w:t>Electronic;</w:t>
      </w:r>
    </w:p>
    <w:p w:rsidR="00787B5E" w:rsidRPr="00812DA4" w:rsidRDefault="00787B5E" w:rsidP="00023676">
      <w:pPr>
        <w:pStyle w:val="ListParagraph"/>
        <w:numPr>
          <w:ilvl w:val="0"/>
          <w:numId w:val="10"/>
        </w:numPr>
        <w:autoSpaceDE w:val="0"/>
        <w:autoSpaceDN w:val="0"/>
        <w:adjustRightInd w:val="0"/>
        <w:rPr>
          <w:rFonts w:ascii="Arial" w:hAnsi="Arial" w:cs="Arial"/>
          <w:bCs/>
          <w:color w:val="FF0000"/>
        </w:rPr>
      </w:pPr>
      <w:r w:rsidRPr="00812DA4">
        <w:rPr>
          <w:rFonts w:ascii="Arial" w:hAnsi="Arial" w:cs="Arial"/>
          <w:bCs/>
          <w:color w:val="FF0000"/>
        </w:rPr>
        <w:t>Functional;</w:t>
      </w:r>
    </w:p>
    <w:p w:rsidR="00787B5E" w:rsidRPr="00812DA4" w:rsidRDefault="00787B5E" w:rsidP="00023676">
      <w:pPr>
        <w:pStyle w:val="ListParagraph"/>
        <w:numPr>
          <w:ilvl w:val="0"/>
          <w:numId w:val="10"/>
        </w:numPr>
        <w:autoSpaceDE w:val="0"/>
        <w:autoSpaceDN w:val="0"/>
        <w:adjustRightInd w:val="0"/>
        <w:rPr>
          <w:rFonts w:ascii="Arial" w:hAnsi="Arial" w:cs="Arial"/>
          <w:bCs/>
          <w:color w:val="FF0000"/>
        </w:rPr>
      </w:pPr>
      <w:r w:rsidRPr="00812DA4">
        <w:rPr>
          <w:rFonts w:ascii="Arial" w:hAnsi="Arial" w:cs="Arial"/>
          <w:bCs/>
          <w:color w:val="FF0000"/>
        </w:rPr>
        <w:t>Wearable;</w:t>
      </w:r>
    </w:p>
    <w:p w:rsidR="00787B5E" w:rsidRPr="00812DA4" w:rsidRDefault="00787B5E" w:rsidP="00023676">
      <w:pPr>
        <w:pStyle w:val="ListParagraph"/>
        <w:numPr>
          <w:ilvl w:val="0"/>
          <w:numId w:val="10"/>
        </w:numPr>
        <w:autoSpaceDE w:val="0"/>
        <w:autoSpaceDN w:val="0"/>
        <w:adjustRightInd w:val="0"/>
        <w:rPr>
          <w:rFonts w:ascii="Arial" w:hAnsi="Arial" w:cs="Arial"/>
          <w:bCs/>
          <w:color w:val="FF0000"/>
        </w:rPr>
      </w:pPr>
      <w:r w:rsidRPr="00812DA4">
        <w:rPr>
          <w:rFonts w:ascii="Arial" w:hAnsi="Arial" w:cs="Arial"/>
          <w:bCs/>
          <w:color w:val="FF0000"/>
        </w:rPr>
        <w:t>Intelligent.</w:t>
      </w:r>
    </w:p>
    <w:p w:rsidR="00787B5E" w:rsidRPr="00812DA4" w:rsidRDefault="00787B5E" w:rsidP="00023676">
      <w:pPr>
        <w:ind w:firstLine="720"/>
        <w:rPr>
          <w:rFonts w:ascii="Arial" w:hAnsi="Arial" w:cs="Arial"/>
          <w:bCs/>
          <w:color w:val="FF0000"/>
        </w:rPr>
      </w:pPr>
      <w:proofErr w:type="gramStart"/>
      <w:r w:rsidRPr="00812DA4">
        <w:rPr>
          <w:rFonts w:ascii="Arial" w:hAnsi="Arial" w:cs="Arial"/>
          <w:bCs/>
          <w:color w:val="FF0000"/>
        </w:rPr>
        <w:t>Exclude</w:t>
      </w:r>
      <w:r w:rsidR="00023676" w:rsidRPr="00812DA4">
        <w:rPr>
          <w:rFonts w:ascii="Arial" w:hAnsi="Arial" w:cs="Arial"/>
          <w:bCs/>
          <w:color w:val="FF0000"/>
        </w:rPr>
        <w:t xml:space="preserve">d: </w:t>
      </w:r>
      <w:r w:rsidRPr="00812DA4">
        <w:rPr>
          <w:rFonts w:ascii="Arial" w:hAnsi="Arial" w:cs="Arial"/>
          <w:bCs/>
          <w:color w:val="FF0000"/>
        </w:rPr>
        <w:t xml:space="preserve"> hearing aid, headset and earphones.</w:t>
      </w:r>
      <w:proofErr w:type="gramEnd"/>
    </w:p>
    <w:p w:rsidR="00787B5E" w:rsidRPr="00812DA4" w:rsidRDefault="00787B5E" w:rsidP="00787B5E">
      <w:pPr>
        <w:rPr>
          <w:rFonts w:ascii="Arial" w:hAnsi="Arial" w:cs="Arial"/>
          <w:bCs/>
        </w:rPr>
      </w:pPr>
    </w:p>
    <w:p w:rsidR="00787B5E" w:rsidRPr="00812DA4" w:rsidRDefault="00787B5E" w:rsidP="00787B5E">
      <w:pPr>
        <w:rPr>
          <w:rFonts w:ascii="Arial" w:hAnsi="Arial" w:cs="Arial"/>
          <w:bCs/>
        </w:rPr>
      </w:pPr>
    </w:p>
    <w:p w:rsidR="00787B5E" w:rsidRPr="00812DA4" w:rsidRDefault="00787B5E" w:rsidP="00787B5E">
      <w:pPr>
        <w:autoSpaceDE w:val="0"/>
        <w:autoSpaceDN w:val="0"/>
        <w:adjustRightInd w:val="0"/>
        <w:rPr>
          <w:rFonts w:ascii="Arial" w:hAnsi="Arial" w:cs="Arial"/>
          <w:b/>
          <w:bCs/>
        </w:rPr>
      </w:pPr>
      <w:proofErr w:type="spellStart"/>
      <w:r w:rsidRPr="00812DA4">
        <w:rPr>
          <w:rFonts w:ascii="Arial" w:hAnsi="Arial" w:cs="Arial"/>
          <w:b/>
          <w:bCs/>
        </w:rPr>
        <w:t>Convenors</w:t>
      </w:r>
      <w:proofErr w:type="spellEnd"/>
      <w:r w:rsidRPr="00812DA4">
        <w:rPr>
          <w:rFonts w:ascii="Arial" w:hAnsi="Arial" w:cs="Arial"/>
          <w:b/>
          <w:bCs/>
        </w:rPr>
        <w:t xml:space="preserve"> summarized the decision and action items as:</w:t>
      </w:r>
    </w:p>
    <w:p w:rsidR="00787B5E" w:rsidRPr="00812DA4" w:rsidRDefault="00787B5E" w:rsidP="00161284">
      <w:pPr>
        <w:pStyle w:val="ListParagraph"/>
        <w:numPr>
          <w:ilvl w:val="0"/>
          <w:numId w:val="5"/>
        </w:numPr>
        <w:autoSpaceDE w:val="0"/>
        <w:autoSpaceDN w:val="0"/>
        <w:adjustRightInd w:val="0"/>
        <w:rPr>
          <w:rFonts w:ascii="Arial" w:hAnsi="Arial" w:cs="Arial"/>
          <w:bCs/>
        </w:rPr>
      </w:pPr>
      <w:r w:rsidRPr="00812DA4">
        <w:rPr>
          <w:rFonts w:ascii="Arial" w:hAnsi="Arial" w:cs="Arial"/>
          <w:bCs/>
        </w:rPr>
        <w:t>SG 10 secretary sends the draft SG 10 Scope to SG 10 members and call for comments by</w:t>
      </w:r>
      <w:r w:rsidR="00161284" w:rsidRPr="00812DA4">
        <w:rPr>
          <w:rFonts w:ascii="Arial" w:hAnsi="Arial" w:cs="Arial"/>
          <w:bCs/>
        </w:rPr>
        <w:t xml:space="preserve"> </w:t>
      </w:r>
      <w:r w:rsidRPr="00812DA4">
        <w:rPr>
          <w:rFonts w:ascii="Arial" w:hAnsi="Arial" w:cs="Arial"/>
          <w:bCs/>
        </w:rPr>
        <w:t>2015-11-20 in order to submit SG 10 report to the SMB</w:t>
      </w:r>
    </w:p>
    <w:p w:rsidR="00787B5E" w:rsidRPr="00812DA4" w:rsidRDefault="00787B5E" w:rsidP="00161284">
      <w:pPr>
        <w:pStyle w:val="ListParagraph"/>
        <w:numPr>
          <w:ilvl w:val="0"/>
          <w:numId w:val="5"/>
        </w:numPr>
        <w:autoSpaceDE w:val="0"/>
        <w:autoSpaceDN w:val="0"/>
        <w:adjustRightInd w:val="0"/>
        <w:rPr>
          <w:rFonts w:ascii="Arial" w:hAnsi="Arial" w:cs="Arial"/>
          <w:bCs/>
        </w:rPr>
      </w:pPr>
      <w:r w:rsidRPr="00812DA4">
        <w:rPr>
          <w:rFonts w:ascii="Arial" w:hAnsi="Arial" w:cs="Arial"/>
          <w:bCs/>
        </w:rPr>
        <w:t>SG 10 secretary will send the membership rule of SG 10 to the SG members and call for</w:t>
      </w:r>
      <w:r w:rsidR="00161284" w:rsidRPr="00812DA4">
        <w:rPr>
          <w:rFonts w:ascii="Arial" w:hAnsi="Arial" w:cs="Arial"/>
          <w:bCs/>
        </w:rPr>
        <w:t xml:space="preserve"> </w:t>
      </w:r>
      <w:r w:rsidRPr="00812DA4">
        <w:rPr>
          <w:rFonts w:ascii="Arial" w:hAnsi="Arial" w:cs="Arial"/>
          <w:bCs/>
        </w:rPr>
        <w:t>comments by 2015-11-20. Co-</w:t>
      </w:r>
      <w:proofErr w:type="spellStart"/>
      <w:r w:rsidRPr="00812DA4">
        <w:rPr>
          <w:rFonts w:ascii="Arial" w:hAnsi="Arial" w:cs="Arial"/>
          <w:bCs/>
        </w:rPr>
        <w:t>convenors</w:t>
      </w:r>
      <w:proofErr w:type="spellEnd"/>
      <w:r w:rsidRPr="00812DA4">
        <w:rPr>
          <w:rFonts w:ascii="Arial" w:hAnsi="Arial" w:cs="Arial"/>
          <w:bCs/>
        </w:rPr>
        <w:t xml:space="preserve"> and secretary will prepare report to SMB.</w:t>
      </w:r>
    </w:p>
    <w:p w:rsidR="00787B5E" w:rsidRPr="00812DA4" w:rsidRDefault="00787B5E" w:rsidP="00161284">
      <w:pPr>
        <w:pStyle w:val="ListParagraph"/>
        <w:numPr>
          <w:ilvl w:val="0"/>
          <w:numId w:val="5"/>
        </w:numPr>
        <w:autoSpaceDE w:val="0"/>
        <w:autoSpaceDN w:val="0"/>
        <w:adjustRightInd w:val="0"/>
        <w:rPr>
          <w:rFonts w:ascii="Arial" w:hAnsi="Arial" w:cs="Arial"/>
          <w:bCs/>
        </w:rPr>
      </w:pPr>
      <w:r w:rsidRPr="00812DA4">
        <w:rPr>
          <w:rFonts w:ascii="Arial" w:hAnsi="Arial" w:cs="Arial"/>
          <w:bCs/>
        </w:rPr>
        <w:t xml:space="preserve">SG </w:t>
      </w:r>
      <w:proofErr w:type="spellStart"/>
      <w:r w:rsidRPr="00812DA4">
        <w:rPr>
          <w:rFonts w:ascii="Arial" w:hAnsi="Arial" w:cs="Arial"/>
          <w:bCs/>
        </w:rPr>
        <w:t>convenors</w:t>
      </w:r>
      <w:proofErr w:type="spellEnd"/>
      <w:r w:rsidRPr="00812DA4">
        <w:rPr>
          <w:rFonts w:ascii="Arial" w:hAnsi="Arial" w:cs="Arial"/>
          <w:bCs/>
        </w:rPr>
        <w:t xml:space="preserve"> will prepare a draft terminology and the definition of WSD by end of 2015 and</w:t>
      </w:r>
      <w:r w:rsidR="00161284" w:rsidRPr="00812DA4">
        <w:rPr>
          <w:rFonts w:ascii="Arial" w:hAnsi="Arial" w:cs="Arial"/>
          <w:bCs/>
        </w:rPr>
        <w:t xml:space="preserve"> </w:t>
      </w:r>
      <w:r w:rsidRPr="00812DA4">
        <w:rPr>
          <w:rFonts w:ascii="Arial" w:hAnsi="Arial" w:cs="Arial"/>
          <w:bCs/>
        </w:rPr>
        <w:t>distribute to members for comments</w:t>
      </w:r>
    </w:p>
    <w:p w:rsidR="00787B5E" w:rsidRPr="00812DA4" w:rsidRDefault="00787B5E" w:rsidP="00161284">
      <w:pPr>
        <w:pStyle w:val="ListParagraph"/>
        <w:numPr>
          <w:ilvl w:val="0"/>
          <w:numId w:val="5"/>
        </w:numPr>
        <w:autoSpaceDE w:val="0"/>
        <w:autoSpaceDN w:val="0"/>
        <w:adjustRightInd w:val="0"/>
        <w:rPr>
          <w:rFonts w:ascii="Arial" w:hAnsi="Arial" w:cs="Arial"/>
          <w:bCs/>
        </w:rPr>
      </w:pPr>
      <w:r w:rsidRPr="00812DA4">
        <w:rPr>
          <w:rFonts w:ascii="Arial" w:hAnsi="Arial" w:cs="Arial"/>
          <w:bCs/>
        </w:rPr>
        <w:t>SG 10 agreed to ask Dr Park to summarize the market needs on WSD.</w:t>
      </w:r>
    </w:p>
    <w:p w:rsidR="00787B5E" w:rsidRPr="00812DA4" w:rsidRDefault="00787B5E" w:rsidP="00161284">
      <w:pPr>
        <w:pStyle w:val="ListParagraph"/>
        <w:numPr>
          <w:ilvl w:val="0"/>
          <w:numId w:val="5"/>
        </w:numPr>
        <w:autoSpaceDE w:val="0"/>
        <w:autoSpaceDN w:val="0"/>
        <w:adjustRightInd w:val="0"/>
        <w:rPr>
          <w:rFonts w:ascii="Arial" w:hAnsi="Arial" w:cs="Arial"/>
          <w:bCs/>
        </w:rPr>
      </w:pPr>
      <w:r w:rsidRPr="00812DA4">
        <w:rPr>
          <w:rFonts w:ascii="Arial" w:hAnsi="Arial" w:cs="Arial"/>
          <w:bCs/>
        </w:rPr>
        <w:t>SG 10 secretary requests TC members to review inventories based on format</w:t>
      </w:r>
    </w:p>
    <w:p w:rsidR="00787B5E" w:rsidRPr="00812DA4" w:rsidRDefault="00787B5E" w:rsidP="00161284">
      <w:pPr>
        <w:pStyle w:val="ListParagraph"/>
        <w:numPr>
          <w:ilvl w:val="0"/>
          <w:numId w:val="5"/>
        </w:numPr>
        <w:rPr>
          <w:rFonts w:ascii="Arial" w:hAnsi="Arial" w:cs="Arial"/>
          <w:bCs/>
        </w:rPr>
      </w:pPr>
      <w:r w:rsidRPr="00812DA4">
        <w:rPr>
          <w:rFonts w:ascii="Arial" w:hAnsi="Arial" w:cs="Arial"/>
          <w:bCs/>
        </w:rPr>
        <w:t>Meeting dates agreed</w:t>
      </w:r>
    </w:p>
    <w:p w:rsidR="00787B5E" w:rsidRPr="00812DA4" w:rsidRDefault="00787B5E" w:rsidP="00787B5E">
      <w:pPr>
        <w:rPr>
          <w:rFonts w:ascii="ArialMT" w:hAnsi="ArialMT" w:cs="ArialMT"/>
        </w:rPr>
      </w:pPr>
    </w:p>
    <w:p w:rsidR="00023676" w:rsidRPr="00812DA4" w:rsidRDefault="00023676" w:rsidP="00787B5E">
      <w:pPr>
        <w:autoSpaceDE w:val="0"/>
        <w:autoSpaceDN w:val="0"/>
        <w:adjustRightInd w:val="0"/>
        <w:rPr>
          <w:rFonts w:ascii="Arial-BoldMT" w:hAnsi="Arial-BoldMT" w:cs="Arial-BoldMT"/>
          <w:b/>
          <w:bCs/>
        </w:rPr>
      </w:pPr>
    </w:p>
    <w:p w:rsidR="00787B5E" w:rsidRPr="00812DA4" w:rsidRDefault="00787B5E" w:rsidP="00787B5E">
      <w:pPr>
        <w:autoSpaceDE w:val="0"/>
        <w:autoSpaceDN w:val="0"/>
        <w:adjustRightInd w:val="0"/>
        <w:rPr>
          <w:rFonts w:ascii="Arial-BoldMT" w:hAnsi="Arial-BoldMT" w:cs="Arial-BoldMT"/>
          <w:b/>
          <w:bCs/>
        </w:rPr>
      </w:pPr>
      <w:r w:rsidRPr="00812DA4">
        <w:rPr>
          <w:rFonts w:ascii="Arial-BoldMT" w:hAnsi="Arial-BoldMT" w:cs="Arial-BoldMT"/>
          <w:b/>
          <w:bCs/>
        </w:rPr>
        <w:t>Membership rule of SG 10:</w:t>
      </w:r>
    </w:p>
    <w:p w:rsidR="00787B5E" w:rsidRPr="00812DA4" w:rsidRDefault="00787B5E" w:rsidP="00161284">
      <w:pPr>
        <w:pStyle w:val="ListParagraph"/>
        <w:numPr>
          <w:ilvl w:val="0"/>
          <w:numId w:val="3"/>
        </w:numPr>
        <w:autoSpaceDE w:val="0"/>
        <w:autoSpaceDN w:val="0"/>
        <w:adjustRightInd w:val="0"/>
        <w:rPr>
          <w:rFonts w:ascii="ArialMT" w:hAnsi="ArialMT" w:cs="ArialMT"/>
        </w:rPr>
      </w:pPr>
      <w:r w:rsidRPr="00812DA4">
        <w:rPr>
          <w:rFonts w:ascii="ArialMT" w:hAnsi="ArialMT" w:cs="ArialMT"/>
        </w:rPr>
        <w:t>Official membership of SG 10 is approved by SMB</w:t>
      </w:r>
    </w:p>
    <w:p w:rsidR="00787B5E" w:rsidRPr="00812DA4" w:rsidRDefault="00787B5E" w:rsidP="00161284">
      <w:pPr>
        <w:pStyle w:val="ListParagraph"/>
        <w:numPr>
          <w:ilvl w:val="0"/>
          <w:numId w:val="3"/>
        </w:numPr>
        <w:autoSpaceDE w:val="0"/>
        <w:autoSpaceDN w:val="0"/>
        <w:adjustRightInd w:val="0"/>
        <w:rPr>
          <w:rFonts w:ascii="ArialMT" w:hAnsi="ArialMT" w:cs="ArialMT"/>
        </w:rPr>
      </w:pPr>
      <w:r w:rsidRPr="00812DA4">
        <w:rPr>
          <w:rFonts w:ascii="ArialMT" w:hAnsi="ArialMT" w:cs="ArialMT"/>
        </w:rPr>
        <w:t>Co-</w:t>
      </w:r>
      <w:proofErr w:type="spellStart"/>
      <w:r w:rsidRPr="00812DA4">
        <w:rPr>
          <w:rFonts w:ascii="ArialMT" w:hAnsi="ArialMT" w:cs="ArialMT"/>
        </w:rPr>
        <w:t>Convenors</w:t>
      </w:r>
      <w:proofErr w:type="spellEnd"/>
      <w:r w:rsidRPr="00812DA4">
        <w:rPr>
          <w:rFonts w:ascii="ArialMT" w:hAnsi="ArialMT" w:cs="ArialMT"/>
        </w:rPr>
        <w:t xml:space="preserve"> can invite any expert for every meeting if necessary as observer or</w:t>
      </w:r>
    </w:p>
    <w:p w:rsidR="00787B5E" w:rsidRPr="00812DA4" w:rsidRDefault="00787B5E" w:rsidP="00161284">
      <w:pPr>
        <w:pStyle w:val="ListParagraph"/>
        <w:autoSpaceDE w:val="0"/>
        <w:autoSpaceDN w:val="0"/>
        <w:adjustRightInd w:val="0"/>
        <w:rPr>
          <w:rFonts w:ascii="ArialMT" w:hAnsi="ArialMT" w:cs="ArialMT"/>
        </w:rPr>
      </w:pPr>
      <w:proofErr w:type="gramStart"/>
      <w:r w:rsidRPr="00812DA4">
        <w:rPr>
          <w:rFonts w:ascii="ArialMT" w:hAnsi="ArialMT" w:cs="ArialMT"/>
        </w:rPr>
        <w:t>presenter</w:t>
      </w:r>
      <w:proofErr w:type="gramEnd"/>
      <w:r w:rsidRPr="00812DA4">
        <w:rPr>
          <w:rFonts w:ascii="ArialMT" w:hAnsi="ArialMT" w:cs="ArialMT"/>
        </w:rPr>
        <w:t>.</w:t>
      </w:r>
    </w:p>
    <w:p w:rsidR="00787B5E" w:rsidRPr="00812DA4" w:rsidRDefault="00787B5E" w:rsidP="00161284">
      <w:pPr>
        <w:pStyle w:val="ListParagraph"/>
        <w:numPr>
          <w:ilvl w:val="0"/>
          <w:numId w:val="3"/>
        </w:numPr>
      </w:pPr>
      <w:r w:rsidRPr="00812DA4">
        <w:rPr>
          <w:rFonts w:ascii="ArialMT" w:hAnsi="ArialMT" w:cs="ArialMT"/>
        </w:rPr>
        <w:t>Alternate is acceptable, if the member is not</w:t>
      </w:r>
    </w:p>
    <w:p w:rsidR="00023676" w:rsidRPr="00812DA4" w:rsidRDefault="00023676" w:rsidP="00023676"/>
    <w:p w:rsidR="00023676" w:rsidRPr="00812DA4" w:rsidRDefault="00023676" w:rsidP="00023676">
      <w:pPr>
        <w:autoSpaceDE w:val="0"/>
        <w:autoSpaceDN w:val="0"/>
        <w:adjustRightInd w:val="0"/>
        <w:rPr>
          <w:rFonts w:ascii="Arial" w:hAnsi="Arial" w:cs="Arial"/>
          <w:b/>
          <w:bCs/>
        </w:rPr>
      </w:pPr>
    </w:p>
    <w:p w:rsidR="00023676" w:rsidRPr="00812DA4" w:rsidRDefault="00023676" w:rsidP="00023676">
      <w:pPr>
        <w:autoSpaceDE w:val="0"/>
        <w:autoSpaceDN w:val="0"/>
        <w:adjustRightInd w:val="0"/>
        <w:rPr>
          <w:rFonts w:ascii="Arial" w:hAnsi="Arial" w:cs="Arial"/>
          <w:b/>
          <w:bCs/>
        </w:rPr>
      </w:pPr>
      <w:r w:rsidRPr="00812DA4">
        <w:rPr>
          <w:rFonts w:ascii="Arial" w:hAnsi="Arial" w:cs="Arial"/>
          <w:b/>
          <w:bCs/>
        </w:rPr>
        <w:t>The overall meeting plan was discussed and listed as follows:</w:t>
      </w:r>
    </w:p>
    <w:p w:rsidR="00023676" w:rsidRPr="00812DA4" w:rsidRDefault="00023676" w:rsidP="00023676">
      <w:pPr>
        <w:autoSpaceDE w:val="0"/>
        <w:autoSpaceDN w:val="0"/>
        <w:adjustRightInd w:val="0"/>
        <w:rPr>
          <w:rFonts w:ascii="Arial" w:hAnsi="Arial" w:cs="Arial"/>
          <w:bCs/>
        </w:rPr>
      </w:pPr>
      <w:r w:rsidRPr="00812DA4">
        <w:rPr>
          <w:rFonts w:ascii="Arial" w:hAnsi="Arial" w:cs="Arial"/>
          <w:b/>
          <w:bCs/>
        </w:rPr>
        <w:t>1st meeting:</w:t>
      </w:r>
      <w:r w:rsidRPr="00812DA4">
        <w:rPr>
          <w:rFonts w:ascii="Arial" w:hAnsi="Arial" w:cs="Arial"/>
          <w:bCs/>
        </w:rPr>
        <w:t xml:space="preserve"> F2F 2015-11-03, 04 in Seoul</w:t>
      </w:r>
    </w:p>
    <w:p w:rsidR="00023676" w:rsidRPr="00812DA4" w:rsidRDefault="00023676" w:rsidP="00023676">
      <w:pPr>
        <w:autoSpaceDE w:val="0"/>
        <w:autoSpaceDN w:val="0"/>
        <w:adjustRightInd w:val="0"/>
        <w:rPr>
          <w:rFonts w:ascii="Arial" w:hAnsi="Arial" w:cs="Arial"/>
          <w:bCs/>
        </w:rPr>
      </w:pPr>
      <w:r w:rsidRPr="00812DA4">
        <w:rPr>
          <w:rFonts w:ascii="Arial" w:hAnsi="Arial" w:cs="Arial"/>
          <w:bCs/>
        </w:rPr>
        <w:t xml:space="preserve">Items Discussed – </w:t>
      </w:r>
    </w:p>
    <w:p w:rsidR="00023676" w:rsidRPr="00812DA4" w:rsidRDefault="00023676" w:rsidP="00023676">
      <w:pPr>
        <w:pStyle w:val="ListParagraph"/>
        <w:numPr>
          <w:ilvl w:val="0"/>
          <w:numId w:val="4"/>
        </w:numPr>
        <w:autoSpaceDE w:val="0"/>
        <w:autoSpaceDN w:val="0"/>
        <w:adjustRightInd w:val="0"/>
        <w:rPr>
          <w:rFonts w:ascii="Arial" w:hAnsi="Arial" w:cs="Arial"/>
          <w:bCs/>
        </w:rPr>
      </w:pPr>
      <w:r w:rsidRPr="00812DA4">
        <w:rPr>
          <w:rFonts w:ascii="Arial" w:hAnsi="Arial" w:cs="Arial"/>
          <w:bCs/>
        </w:rPr>
        <w:t>Overall Scope and Outcome</w:t>
      </w:r>
    </w:p>
    <w:p w:rsidR="00023676" w:rsidRPr="00812DA4" w:rsidRDefault="00023676" w:rsidP="00023676">
      <w:pPr>
        <w:pStyle w:val="ListParagraph"/>
        <w:numPr>
          <w:ilvl w:val="0"/>
          <w:numId w:val="4"/>
        </w:numPr>
        <w:autoSpaceDE w:val="0"/>
        <w:autoSpaceDN w:val="0"/>
        <w:adjustRightInd w:val="0"/>
        <w:rPr>
          <w:rFonts w:ascii="Arial" w:hAnsi="Arial" w:cs="Arial"/>
          <w:bCs/>
        </w:rPr>
      </w:pPr>
      <w:r w:rsidRPr="00812DA4">
        <w:rPr>
          <w:rFonts w:ascii="Arial" w:hAnsi="Arial" w:cs="Arial"/>
          <w:bCs/>
        </w:rPr>
        <w:t>Current activities of TCs and others related to WSD</w:t>
      </w:r>
    </w:p>
    <w:p w:rsidR="00023676" w:rsidRPr="00812DA4" w:rsidRDefault="00023676" w:rsidP="00023676">
      <w:pPr>
        <w:pStyle w:val="ListParagraph"/>
        <w:numPr>
          <w:ilvl w:val="0"/>
          <w:numId w:val="4"/>
        </w:numPr>
        <w:autoSpaceDE w:val="0"/>
        <w:autoSpaceDN w:val="0"/>
        <w:adjustRightInd w:val="0"/>
        <w:rPr>
          <w:rFonts w:ascii="Arial" w:hAnsi="Arial" w:cs="Arial"/>
          <w:bCs/>
        </w:rPr>
      </w:pPr>
      <w:r w:rsidRPr="00812DA4">
        <w:rPr>
          <w:rFonts w:ascii="Arial" w:hAnsi="Arial" w:cs="Arial"/>
          <w:bCs/>
        </w:rPr>
        <w:t>Action Items</w:t>
      </w:r>
    </w:p>
    <w:p w:rsidR="00023676" w:rsidRPr="00812DA4" w:rsidRDefault="00023676" w:rsidP="00023676">
      <w:pPr>
        <w:pStyle w:val="ListParagraph"/>
        <w:numPr>
          <w:ilvl w:val="0"/>
          <w:numId w:val="4"/>
        </w:numPr>
        <w:autoSpaceDE w:val="0"/>
        <w:autoSpaceDN w:val="0"/>
        <w:adjustRightInd w:val="0"/>
        <w:rPr>
          <w:rFonts w:ascii="Arial" w:hAnsi="Arial" w:cs="Arial"/>
          <w:bCs/>
        </w:rPr>
      </w:pPr>
      <w:r w:rsidRPr="00812DA4">
        <w:rPr>
          <w:rFonts w:ascii="Arial" w:hAnsi="Arial" w:cs="Arial"/>
          <w:bCs/>
        </w:rPr>
        <w:t>Membership</w:t>
      </w:r>
    </w:p>
    <w:p w:rsidR="00023676" w:rsidRPr="00812DA4" w:rsidRDefault="00023676" w:rsidP="00023676">
      <w:pPr>
        <w:pStyle w:val="ListParagraph"/>
        <w:numPr>
          <w:ilvl w:val="0"/>
          <w:numId w:val="4"/>
        </w:numPr>
        <w:autoSpaceDE w:val="0"/>
        <w:autoSpaceDN w:val="0"/>
        <w:adjustRightInd w:val="0"/>
        <w:rPr>
          <w:rFonts w:ascii="Arial" w:hAnsi="Arial" w:cs="Arial"/>
          <w:bCs/>
        </w:rPr>
      </w:pPr>
      <w:r w:rsidRPr="00812DA4">
        <w:rPr>
          <w:rFonts w:ascii="Arial" w:hAnsi="Arial" w:cs="Arial"/>
          <w:bCs/>
        </w:rPr>
        <w:t xml:space="preserve">Report to Feb 2016 SMB meeting. </w:t>
      </w:r>
    </w:p>
    <w:p w:rsidR="00023676" w:rsidRPr="00812DA4" w:rsidRDefault="00023676" w:rsidP="00023676">
      <w:pPr>
        <w:pStyle w:val="ListParagraph"/>
        <w:numPr>
          <w:ilvl w:val="0"/>
          <w:numId w:val="4"/>
        </w:numPr>
        <w:autoSpaceDE w:val="0"/>
        <w:autoSpaceDN w:val="0"/>
        <w:adjustRightInd w:val="0"/>
        <w:rPr>
          <w:rFonts w:ascii="Arial" w:hAnsi="Arial" w:cs="Arial"/>
          <w:bCs/>
        </w:rPr>
      </w:pPr>
      <w:r w:rsidRPr="00812DA4">
        <w:rPr>
          <w:rFonts w:ascii="Arial" w:hAnsi="Arial" w:cs="Arial"/>
          <w:bCs/>
        </w:rPr>
        <w:t>Future Meetings/Plan</w:t>
      </w:r>
    </w:p>
    <w:p w:rsidR="00023676" w:rsidRPr="00812DA4" w:rsidRDefault="00023676" w:rsidP="00023676">
      <w:pPr>
        <w:autoSpaceDE w:val="0"/>
        <w:autoSpaceDN w:val="0"/>
        <w:adjustRightInd w:val="0"/>
        <w:rPr>
          <w:rFonts w:ascii="Arial" w:hAnsi="Arial" w:cs="Arial"/>
          <w:b/>
          <w:bCs/>
        </w:rPr>
      </w:pPr>
    </w:p>
    <w:p w:rsidR="00023676" w:rsidRPr="00812DA4" w:rsidRDefault="00023676" w:rsidP="00023676">
      <w:pPr>
        <w:autoSpaceDE w:val="0"/>
        <w:autoSpaceDN w:val="0"/>
        <w:adjustRightInd w:val="0"/>
        <w:rPr>
          <w:rFonts w:ascii="Arial" w:hAnsi="Arial" w:cs="Arial"/>
          <w:bCs/>
        </w:rPr>
      </w:pPr>
      <w:r w:rsidRPr="00812DA4">
        <w:rPr>
          <w:rFonts w:ascii="Arial" w:hAnsi="Arial" w:cs="Arial"/>
          <w:b/>
          <w:bCs/>
        </w:rPr>
        <w:t>2nd meeting:</w:t>
      </w:r>
      <w:r w:rsidRPr="00812DA4">
        <w:rPr>
          <w:rFonts w:ascii="Arial" w:hAnsi="Arial" w:cs="Arial"/>
          <w:bCs/>
        </w:rPr>
        <w:t xml:space="preserve"> Web meeting 2016-01-14 (Thu) 1 pm Geneva time; 9 pm Japan time; 8 pm China</w:t>
      </w:r>
    </w:p>
    <w:p w:rsidR="00023676" w:rsidRPr="00812DA4" w:rsidRDefault="00023676" w:rsidP="00023676">
      <w:pPr>
        <w:autoSpaceDE w:val="0"/>
        <w:autoSpaceDN w:val="0"/>
        <w:adjustRightInd w:val="0"/>
        <w:rPr>
          <w:rFonts w:ascii="Arial" w:hAnsi="Arial" w:cs="Arial"/>
          <w:bCs/>
        </w:rPr>
      </w:pPr>
      <w:proofErr w:type="gramStart"/>
      <w:r w:rsidRPr="00812DA4">
        <w:rPr>
          <w:rFonts w:ascii="Arial" w:hAnsi="Arial" w:cs="Arial"/>
          <w:bCs/>
        </w:rPr>
        <w:t>time</w:t>
      </w:r>
      <w:proofErr w:type="gramEnd"/>
      <w:r w:rsidRPr="00812DA4">
        <w:rPr>
          <w:rFonts w:ascii="Arial" w:hAnsi="Arial" w:cs="Arial"/>
          <w:bCs/>
        </w:rPr>
        <w:t xml:space="preserve"> and 7 am US.</w:t>
      </w:r>
    </w:p>
    <w:p w:rsidR="00023676" w:rsidRPr="00812DA4" w:rsidRDefault="00023676" w:rsidP="00023676">
      <w:pPr>
        <w:autoSpaceDE w:val="0"/>
        <w:autoSpaceDN w:val="0"/>
        <w:adjustRightInd w:val="0"/>
        <w:rPr>
          <w:rFonts w:ascii="Arial" w:hAnsi="Arial" w:cs="Arial"/>
          <w:bCs/>
        </w:rPr>
      </w:pPr>
      <w:r w:rsidRPr="00812DA4">
        <w:rPr>
          <w:rFonts w:ascii="Arial" w:hAnsi="Arial" w:cs="Arial"/>
          <w:bCs/>
        </w:rPr>
        <w:t xml:space="preserve">Preliminary Items – </w:t>
      </w:r>
    </w:p>
    <w:p w:rsidR="00023676" w:rsidRPr="00812DA4" w:rsidRDefault="00023676" w:rsidP="00023676">
      <w:pPr>
        <w:pStyle w:val="ListParagraph"/>
        <w:numPr>
          <w:ilvl w:val="0"/>
          <w:numId w:val="2"/>
        </w:numPr>
        <w:autoSpaceDE w:val="0"/>
        <w:autoSpaceDN w:val="0"/>
        <w:adjustRightInd w:val="0"/>
        <w:rPr>
          <w:rFonts w:ascii="Arial" w:hAnsi="Arial" w:cs="Arial"/>
          <w:bCs/>
        </w:rPr>
      </w:pPr>
      <w:r w:rsidRPr="00812DA4">
        <w:rPr>
          <w:rFonts w:ascii="Arial" w:hAnsi="Arial" w:cs="Arial"/>
          <w:bCs/>
        </w:rPr>
        <w:t>Terminology</w:t>
      </w:r>
    </w:p>
    <w:p w:rsidR="00023676" w:rsidRPr="00812DA4" w:rsidRDefault="00023676" w:rsidP="00023676">
      <w:pPr>
        <w:pStyle w:val="ListParagraph"/>
        <w:numPr>
          <w:ilvl w:val="0"/>
          <w:numId w:val="2"/>
        </w:numPr>
        <w:rPr>
          <w:rFonts w:ascii="Arial" w:hAnsi="Arial" w:cs="Arial"/>
          <w:bCs/>
        </w:rPr>
      </w:pPr>
      <w:r w:rsidRPr="00812DA4">
        <w:rPr>
          <w:rFonts w:ascii="Arial" w:hAnsi="Arial" w:cs="Arial"/>
          <w:bCs/>
        </w:rPr>
        <w:t>Inventories</w:t>
      </w:r>
    </w:p>
    <w:p w:rsidR="00023676" w:rsidRPr="00812DA4" w:rsidRDefault="00023676" w:rsidP="00023676">
      <w:pPr>
        <w:pStyle w:val="ListParagraph"/>
        <w:numPr>
          <w:ilvl w:val="0"/>
          <w:numId w:val="2"/>
        </w:numPr>
        <w:rPr>
          <w:rFonts w:ascii="Arial" w:hAnsi="Arial" w:cs="Arial"/>
          <w:bCs/>
        </w:rPr>
      </w:pPr>
      <w:r w:rsidRPr="00812DA4">
        <w:rPr>
          <w:rFonts w:ascii="Arial" w:hAnsi="Arial" w:cs="Arial"/>
          <w:bCs/>
        </w:rPr>
        <w:t>To discuss on the preparation for the 3rd meeting.</w:t>
      </w:r>
    </w:p>
    <w:p w:rsidR="00023676" w:rsidRPr="00812DA4" w:rsidRDefault="00023676" w:rsidP="00023676">
      <w:pPr>
        <w:autoSpaceDE w:val="0"/>
        <w:autoSpaceDN w:val="0"/>
        <w:adjustRightInd w:val="0"/>
        <w:rPr>
          <w:rFonts w:ascii="Arial" w:hAnsi="Arial" w:cs="Arial"/>
          <w:b/>
          <w:bCs/>
        </w:rPr>
      </w:pPr>
    </w:p>
    <w:p w:rsidR="00714E67" w:rsidRPr="00812DA4" w:rsidRDefault="00023676" w:rsidP="00023676">
      <w:pPr>
        <w:autoSpaceDE w:val="0"/>
        <w:autoSpaceDN w:val="0"/>
        <w:adjustRightInd w:val="0"/>
        <w:rPr>
          <w:rFonts w:ascii="Arial" w:hAnsi="Arial" w:cs="Arial"/>
          <w:bCs/>
        </w:rPr>
      </w:pPr>
      <w:r w:rsidRPr="00812DA4">
        <w:rPr>
          <w:rFonts w:ascii="Arial" w:hAnsi="Arial" w:cs="Arial"/>
          <w:b/>
          <w:bCs/>
        </w:rPr>
        <w:t>3rd meeting:</w:t>
      </w:r>
      <w:r w:rsidRPr="00812DA4">
        <w:rPr>
          <w:rFonts w:ascii="Arial" w:hAnsi="Arial" w:cs="Arial"/>
          <w:bCs/>
        </w:rPr>
        <w:t xml:space="preserve"> F2F</w:t>
      </w:r>
      <w:r w:rsidR="00714E67" w:rsidRPr="00812DA4">
        <w:rPr>
          <w:rFonts w:ascii="Arial" w:hAnsi="Arial" w:cs="Arial"/>
          <w:bCs/>
        </w:rPr>
        <w:t>,</w:t>
      </w:r>
      <w:r w:rsidRPr="00812DA4">
        <w:rPr>
          <w:rFonts w:ascii="Arial" w:hAnsi="Arial" w:cs="Arial"/>
          <w:bCs/>
        </w:rPr>
        <w:t xml:space="preserve"> </w:t>
      </w:r>
      <w:r w:rsidR="00714E67" w:rsidRPr="00812DA4">
        <w:rPr>
          <w:rFonts w:ascii="Arial" w:hAnsi="Arial" w:cs="Arial"/>
          <w:bCs/>
        </w:rPr>
        <w:t xml:space="preserve">March 10 and 11 at North Carolina State University hosted by </w:t>
      </w:r>
      <w:r w:rsidRPr="00812DA4">
        <w:rPr>
          <w:rFonts w:ascii="Arial" w:hAnsi="Arial" w:cs="Arial"/>
          <w:bCs/>
        </w:rPr>
        <w:t xml:space="preserve">Dr </w:t>
      </w:r>
      <w:r w:rsidR="00714E67" w:rsidRPr="00812DA4">
        <w:rPr>
          <w:rFonts w:ascii="Arial" w:hAnsi="Arial" w:cs="Arial"/>
          <w:bCs/>
        </w:rPr>
        <w:t xml:space="preserve">Jess </w:t>
      </w:r>
      <w:r w:rsidRPr="00812DA4">
        <w:rPr>
          <w:rFonts w:ascii="Arial" w:hAnsi="Arial" w:cs="Arial"/>
          <w:bCs/>
        </w:rPr>
        <w:t>Jur</w:t>
      </w:r>
      <w:r w:rsidR="00714E67" w:rsidRPr="00812DA4">
        <w:rPr>
          <w:rFonts w:ascii="Arial" w:hAnsi="Arial" w:cs="Arial"/>
          <w:bCs/>
        </w:rPr>
        <w:t>.</w:t>
      </w:r>
      <w:r w:rsidR="002C5A96" w:rsidRPr="00812DA4">
        <w:rPr>
          <w:rFonts w:ascii="Arial" w:hAnsi="Arial" w:cs="Arial"/>
          <w:bCs/>
        </w:rPr>
        <w:t xml:space="preserve">  There will be a 2 day Wearable Device industry workshop prior to the </w:t>
      </w:r>
      <w:proofErr w:type="gramStart"/>
      <w:r w:rsidR="002C5A96" w:rsidRPr="00812DA4">
        <w:rPr>
          <w:rFonts w:ascii="Arial" w:hAnsi="Arial" w:cs="Arial"/>
          <w:bCs/>
        </w:rPr>
        <w:t>meeting  as</w:t>
      </w:r>
      <w:proofErr w:type="gramEnd"/>
      <w:r w:rsidR="002C5A96" w:rsidRPr="00812DA4">
        <w:rPr>
          <w:rFonts w:ascii="Arial" w:hAnsi="Arial" w:cs="Arial"/>
          <w:bCs/>
        </w:rPr>
        <w:t xml:space="preserve"> well.</w:t>
      </w:r>
    </w:p>
    <w:p w:rsidR="00023676" w:rsidRPr="00812DA4" w:rsidRDefault="00023676" w:rsidP="00023676">
      <w:pPr>
        <w:autoSpaceDE w:val="0"/>
        <w:autoSpaceDN w:val="0"/>
        <w:adjustRightInd w:val="0"/>
        <w:rPr>
          <w:rFonts w:ascii="Arial" w:hAnsi="Arial" w:cs="Arial"/>
          <w:bCs/>
        </w:rPr>
      </w:pPr>
      <w:r w:rsidRPr="00812DA4">
        <w:rPr>
          <w:rFonts w:ascii="Arial" w:hAnsi="Arial" w:cs="Arial"/>
          <w:bCs/>
        </w:rPr>
        <w:t xml:space="preserve">Preliminary Items – </w:t>
      </w:r>
    </w:p>
    <w:p w:rsidR="00023676" w:rsidRPr="00812DA4" w:rsidRDefault="00023676" w:rsidP="00023676">
      <w:pPr>
        <w:pStyle w:val="ListParagraph"/>
        <w:numPr>
          <w:ilvl w:val="0"/>
          <w:numId w:val="3"/>
        </w:numPr>
        <w:autoSpaceDE w:val="0"/>
        <w:autoSpaceDN w:val="0"/>
        <w:adjustRightInd w:val="0"/>
        <w:rPr>
          <w:rFonts w:ascii="Arial" w:hAnsi="Arial" w:cs="Arial"/>
          <w:bCs/>
        </w:rPr>
      </w:pPr>
      <w:r w:rsidRPr="00812DA4">
        <w:rPr>
          <w:rFonts w:ascii="Arial" w:hAnsi="Arial" w:cs="Arial"/>
          <w:bCs/>
        </w:rPr>
        <w:t>Report to June 2016 SMB meeting</w:t>
      </w:r>
    </w:p>
    <w:p w:rsidR="00023676" w:rsidRPr="00812DA4" w:rsidRDefault="00023676" w:rsidP="00023676">
      <w:pPr>
        <w:autoSpaceDE w:val="0"/>
        <w:autoSpaceDN w:val="0"/>
        <w:adjustRightInd w:val="0"/>
        <w:rPr>
          <w:rFonts w:ascii="Arial" w:hAnsi="Arial" w:cs="Arial"/>
          <w:b/>
          <w:bCs/>
        </w:rPr>
      </w:pPr>
    </w:p>
    <w:p w:rsidR="00023676" w:rsidRPr="00812DA4" w:rsidRDefault="00023676" w:rsidP="00023676">
      <w:pPr>
        <w:autoSpaceDE w:val="0"/>
        <w:autoSpaceDN w:val="0"/>
        <w:adjustRightInd w:val="0"/>
        <w:rPr>
          <w:rFonts w:ascii="Arial" w:hAnsi="Arial" w:cs="Arial"/>
          <w:bCs/>
        </w:rPr>
      </w:pPr>
      <w:r w:rsidRPr="00812DA4">
        <w:rPr>
          <w:rFonts w:ascii="Arial" w:hAnsi="Arial" w:cs="Arial"/>
          <w:b/>
          <w:bCs/>
        </w:rPr>
        <w:t>4th meeting:</w:t>
      </w:r>
      <w:r w:rsidRPr="00812DA4">
        <w:rPr>
          <w:rFonts w:ascii="Arial" w:hAnsi="Arial" w:cs="Arial"/>
          <w:bCs/>
        </w:rPr>
        <w:t xml:space="preserve"> F2F 2016-05 or 06 in Japan</w:t>
      </w:r>
    </w:p>
    <w:p w:rsidR="00023676" w:rsidRPr="00812DA4" w:rsidRDefault="00023676" w:rsidP="00023676">
      <w:pPr>
        <w:autoSpaceDE w:val="0"/>
        <w:autoSpaceDN w:val="0"/>
        <w:adjustRightInd w:val="0"/>
        <w:rPr>
          <w:rFonts w:ascii="Arial" w:hAnsi="Arial" w:cs="Arial"/>
          <w:bCs/>
        </w:rPr>
      </w:pPr>
      <w:r w:rsidRPr="00812DA4">
        <w:rPr>
          <w:rFonts w:ascii="Arial" w:hAnsi="Arial" w:cs="Arial"/>
          <w:bCs/>
        </w:rPr>
        <w:t xml:space="preserve">Preliminary Items – </w:t>
      </w:r>
    </w:p>
    <w:p w:rsidR="00023676" w:rsidRPr="00812DA4" w:rsidRDefault="00023676" w:rsidP="00023676">
      <w:pPr>
        <w:pStyle w:val="ListParagraph"/>
        <w:numPr>
          <w:ilvl w:val="0"/>
          <w:numId w:val="3"/>
        </w:numPr>
        <w:autoSpaceDE w:val="0"/>
        <w:autoSpaceDN w:val="0"/>
        <w:adjustRightInd w:val="0"/>
        <w:rPr>
          <w:rFonts w:ascii="Arial" w:hAnsi="Arial" w:cs="Arial"/>
          <w:bCs/>
        </w:rPr>
      </w:pPr>
      <w:r w:rsidRPr="00812DA4">
        <w:rPr>
          <w:rFonts w:ascii="Arial" w:hAnsi="Arial" w:cs="Arial"/>
          <w:bCs/>
        </w:rPr>
        <w:t>Final report to Oct. 2016 SMB meeting</w:t>
      </w:r>
    </w:p>
    <w:p w:rsidR="00023676" w:rsidRPr="00812DA4" w:rsidRDefault="00023676" w:rsidP="00023676">
      <w:pPr>
        <w:rPr>
          <w:rFonts w:ascii="Arial" w:hAnsi="Arial" w:cs="Arial"/>
          <w:bCs/>
        </w:rPr>
      </w:pPr>
    </w:p>
    <w:p w:rsidR="00023676" w:rsidRPr="007E38C0" w:rsidRDefault="00023676" w:rsidP="00023676">
      <w:pPr>
        <w:rPr>
          <w:rFonts w:ascii="Arial" w:hAnsi="Arial" w:cs="Arial"/>
          <w:bCs/>
        </w:rPr>
      </w:pPr>
      <w:r w:rsidRPr="00812DA4">
        <w:rPr>
          <w:rFonts w:ascii="Arial" w:hAnsi="Arial" w:cs="Arial"/>
          <w:bCs/>
        </w:rPr>
        <w:t>In between 3rd and 4th meeting additional web meetings may be planned.</w:t>
      </w:r>
    </w:p>
    <w:p w:rsidR="00023676" w:rsidRDefault="00023676" w:rsidP="00023676"/>
    <w:sectPr w:rsidR="000236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 w:name="Arial-Bold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7022F"/>
    <w:multiLevelType w:val="hybridMultilevel"/>
    <w:tmpl w:val="DED8C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117678"/>
    <w:multiLevelType w:val="hybridMultilevel"/>
    <w:tmpl w:val="44F83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56978D6"/>
    <w:multiLevelType w:val="hybridMultilevel"/>
    <w:tmpl w:val="EA5EB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CC70218"/>
    <w:multiLevelType w:val="hybridMultilevel"/>
    <w:tmpl w:val="EA788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8001F4B"/>
    <w:multiLevelType w:val="hybridMultilevel"/>
    <w:tmpl w:val="26E47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66E2F55"/>
    <w:multiLevelType w:val="hybridMultilevel"/>
    <w:tmpl w:val="00FC1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54AB6F86"/>
    <w:multiLevelType w:val="hybridMultilevel"/>
    <w:tmpl w:val="53DEC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5C80524"/>
    <w:multiLevelType w:val="hybridMultilevel"/>
    <w:tmpl w:val="CFF8F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8D62899"/>
    <w:multiLevelType w:val="hybridMultilevel"/>
    <w:tmpl w:val="3DDED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E3B0B2D"/>
    <w:multiLevelType w:val="hybridMultilevel"/>
    <w:tmpl w:val="FCB68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3"/>
  </w:num>
  <w:num w:numId="4">
    <w:abstractNumId w:val="0"/>
  </w:num>
  <w:num w:numId="5">
    <w:abstractNumId w:val="2"/>
  </w:num>
  <w:num w:numId="6">
    <w:abstractNumId w:val="4"/>
  </w:num>
  <w:num w:numId="7">
    <w:abstractNumId w:val="6"/>
  </w:num>
  <w:num w:numId="8">
    <w:abstractNumId w:val="8"/>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7B5E"/>
    <w:rsid w:val="00023676"/>
    <w:rsid w:val="00161284"/>
    <w:rsid w:val="002C5A96"/>
    <w:rsid w:val="004C0751"/>
    <w:rsid w:val="004D2699"/>
    <w:rsid w:val="00681C99"/>
    <w:rsid w:val="00714E67"/>
    <w:rsid w:val="00787B5E"/>
    <w:rsid w:val="007E38C0"/>
    <w:rsid w:val="00812DA4"/>
    <w:rsid w:val="00817992"/>
    <w:rsid w:val="008223E1"/>
    <w:rsid w:val="008D312F"/>
    <w:rsid w:val="0090597A"/>
    <w:rsid w:val="009167BD"/>
    <w:rsid w:val="00AE13A9"/>
    <w:rsid w:val="00B0620A"/>
    <w:rsid w:val="00E34D19"/>
    <w:rsid w:val="00F219FF"/>
    <w:rsid w:val="00F35E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7B5E"/>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7B5E"/>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7B5E"/>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7B5E"/>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04269">
      <w:bodyDiv w:val="1"/>
      <w:marLeft w:val="0"/>
      <w:marRight w:val="0"/>
      <w:marTop w:val="0"/>
      <w:marBottom w:val="0"/>
      <w:divBdr>
        <w:top w:val="none" w:sz="0" w:space="0" w:color="auto"/>
        <w:left w:val="none" w:sz="0" w:space="0" w:color="auto"/>
        <w:bottom w:val="none" w:sz="0" w:space="0" w:color="auto"/>
        <w:right w:val="none" w:sz="0" w:space="0" w:color="auto"/>
      </w:divBdr>
    </w:div>
    <w:div w:id="101033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1137</Words>
  <Characters>6487</Characters>
  <Application>Microsoft Office Word</Application>
  <DocSecurity>4</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Underwriters Laboratories Inc.</Company>
  <LinksUpToDate>false</LinksUpToDate>
  <CharactersWithSpaces>7609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Ravo, Kevin L.</dc:creator>
  <cp:lastModifiedBy>Tony Zertuche</cp:lastModifiedBy>
  <cp:revision>2</cp:revision>
  <dcterms:created xsi:type="dcterms:W3CDTF">2016-07-28T01:03:00Z</dcterms:created>
  <dcterms:modified xsi:type="dcterms:W3CDTF">2016-07-28T01:03:00Z</dcterms:modified>
</cp:coreProperties>
</file>